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7EAB5" w14:textId="77777777" w:rsidR="006065E2" w:rsidRDefault="006065E2">
      <w:pPr>
        <w:snapToGrid w:val="0"/>
        <w:spacing w:line="520" w:lineRule="exact"/>
        <w:ind w:firstLineChars="200" w:firstLine="640"/>
        <w:jc w:val="left"/>
        <w:rPr>
          <w:rFonts w:ascii="仿宋_GB2312" w:eastAsia="仿宋_GB2312" w:hAnsi="仿宋_GB2312" w:cs="仿宋_GB2312"/>
          <w:color w:val="333333"/>
          <w:sz w:val="32"/>
          <w:szCs w:val="32"/>
          <w:lang w:bidi="ar"/>
        </w:rPr>
      </w:pPr>
    </w:p>
    <w:p w14:paraId="00B40C15" w14:textId="77777777" w:rsidR="006065E2" w:rsidRDefault="006065E2">
      <w:pPr>
        <w:spacing w:line="520" w:lineRule="exact"/>
        <w:ind w:firstLineChars="200" w:firstLine="643"/>
        <w:jc w:val="center"/>
        <w:rPr>
          <w:rFonts w:ascii="仿宋_GB2312" w:eastAsia="仿宋_GB2312" w:hAnsi="仿宋_GB2312" w:cs="仿宋_GB2312"/>
          <w:b/>
          <w:kern w:val="0"/>
          <w:sz w:val="32"/>
          <w:szCs w:val="32"/>
        </w:rPr>
      </w:pPr>
    </w:p>
    <w:p w14:paraId="16402B71" w14:textId="77777777" w:rsidR="006065E2" w:rsidRDefault="006065E2">
      <w:pPr>
        <w:spacing w:line="520" w:lineRule="exact"/>
        <w:ind w:firstLineChars="200" w:firstLine="643"/>
        <w:jc w:val="center"/>
        <w:rPr>
          <w:rFonts w:ascii="仿宋_GB2312" w:eastAsia="仿宋_GB2312" w:hAnsi="仿宋_GB2312" w:cs="仿宋_GB2312"/>
          <w:b/>
          <w:kern w:val="0"/>
          <w:sz w:val="32"/>
          <w:szCs w:val="32"/>
        </w:rPr>
      </w:pPr>
    </w:p>
    <w:p w14:paraId="36CF4F2A" w14:textId="77777777" w:rsidR="006065E2" w:rsidRDefault="006065E2">
      <w:pPr>
        <w:spacing w:line="520" w:lineRule="exact"/>
        <w:ind w:firstLineChars="200" w:firstLine="643"/>
        <w:jc w:val="center"/>
        <w:rPr>
          <w:rFonts w:ascii="仿宋_GB2312" w:eastAsia="仿宋_GB2312" w:hAnsi="仿宋_GB2312" w:cs="仿宋_GB2312"/>
          <w:b/>
          <w:kern w:val="0"/>
          <w:sz w:val="32"/>
          <w:szCs w:val="32"/>
        </w:rPr>
      </w:pPr>
    </w:p>
    <w:p w14:paraId="4A1CDDAE" w14:textId="77777777" w:rsidR="006065E2" w:rsidRDefault="006065E2">
      <w:pPr>
        <w:spacing w:line="520" w:lineRule="exact"/>
        <w:ind w:firstLineChars="200" w:firstLine="643"/>
        <w:rPr>
          <w:rFonts w:ascii="仿宋_GB2312" w:eastAsia="仿宋_GB2312" w:hAnsi="仿宋_GB2312" w:cs="仿宋_GB2312"/>
          <w:b/>
          <w:kern w:val="0"/>
          <w:sz w:val="32"/>
          <w:szCs w:val="32"/>
        </w:rPr>
      </w:pPr>
    </w:p>
    <w:p w14:paraId="50712F15" w14:textId="77777777" w:rsidR="006065E2" w:rsidRDefault="006065E2">
      <w:pPr>
        <w:spacing w:line="520" w:lineRule="exact"/>
        <w:ind w:firstLineChars="200" w:firstLine="643"/>
        <w:rPr>
          <w:rFonts w:ascii="仿宋_GB2312" w:eastAsia="仿宋_GB2312" w:hAnsi="仿宋_GB2312" w:cs="仿宋_GB2312"/>
          <w:b/>
          <w:kern w:val="0"/>
          <w:sz w:val="32"/>
          <w:szCs w:val="32"/>
        </w:rPr>
      </w:pPr>
    </w:p>
    <w:p w14:paraId="21280E6D" w14:textId="77777777" w:rsidR="006065E2" w:rsidRDefault="006065E2">
      <w:pPr>
        <w:spacing w:line="520" w:lineRule="exact"/>
        <w:ind w:firstLineChars="200" w:firstLine="643"/>
        <w:jc w:val="center"/>
        <w:rPr>
          <w:rFonts w:ascii="仿宋_GB2312" w:eastAsia="仿宋_GB2312" w:hAnsi="仿宋_GB2312" w:cs="仿宋_GB2312"/>
          <w:b/>
          <w:kern w:val="0"/>
          <w:sz w:val="32"/>
          <w:szCs w:val="32"/>
        </w:rPr>
      </w:pPr>
    </w:p>
    <w:p w14:paraId="18BE1E40" w14:textId="77777777" w:rsidR="006065E2" w:rsidRDefault="002910F1">
      <w:pPr>
        <w:spacing w:line="520" w:lineRule="exact"/>
        <w:ind w:firstLineChars="200" w:firstLine="883"/>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509B4EFF" w14:textId="77777777" w:rsidR="006065E2" w:rsidRDefault="002910F1">
      <w:pPr>
        <w:spacing w:line="520" w:lineRule="exact"/>
        <w:ind w:firstLineChars="200" w:firstLine="883"/>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1326CFE" w14:textId="77777777" w:rsidR="006065E2" w:rsidRDefault="006065E2">
      <w:pPr>
        <w:spacing w:line="520" w:lineRule="exact"/>
        <w:ind w:firstLineChars="200" w:firstLine="643"/>
        <w:jc w:val="center"/>
        <w:rPr>
          <w:rFonts w:ascii="仿宋_GB2312" w:eastAsia="仿宋_GB2312" w:hAnsi="仿宋_GB2312" w:cs="仿宋_GB2312"/>
          <w:b/>
          <w:kern w:val="0"/>
          <w:sz w:val="32"/>
          <w:szCs w:val="32"/>
        </w:rPr>
      </w:pPr>
    </w:p>
    <w:p w14:paraId="368C3CBE" w14:textId="77777777" w:rsidR="006065E2" w:rsidRDefault="002910F1">
      <w:pPr>
        <w:spacing w:line="520" w:lineRule="exact"/>
        <w:ind w:firstLineChars="200" w:firstLine="640"/>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D03113A" w14:textId="77777777" w:rsidR="006065E2" w:rsidRDefault="006065E2">
      <w:pPr>
        <w:spacing w:line="520" w:lineRule="exact"/>
        <w:ind w:firstLineChars="200" w:firstLine="640"/>
        <w:jc w:val="center"/>
        <w:rPr>
          <w:rFonts w:ascii="仿宋_GB2312" w:eastAsia="仿宋_GB2312" w:hAnsi="仿宋_GB2312" w:cs="仿宋_GB2312"/>
          <w:kern w:val="0"/>
          <w:sz w:val="32"/>
          <w:szCs w:val="32"/>
        </w:rPr>
      </w:pPr>
    </w:p>
    <w:p w14:paraId="39B8AD7F" w14:textId="77777777" w:rsidR="006065E2" w:rsidRDefault="006065E2">
      <w:pPr>
        <w:spacing w:line="520" w:lineRule="exact"/>
        <w:ind w:firstLineChars="200" w:firstLine="640"/>
        <w:jc w:val="center"/>
        <w:rPr>
          <w:rFonts w:ascii="仿宋_GB2312" w:eastAsia="仿宋_GB2312" w:hAnsi="仿宋_GB2312" w:cs="仿宋_GB2312"/>
          <w:kern w:val="0"/>
          <w:sz w:val="32"/>
          <w:szCs w:val="32"/>
        </w:rPr>
      </w:pPr>
    </w:p>
    <w:p w14:paraId="7CE4A94A" w14:textId="77777777" w:rsidR="006065E2" w:rsidRDefault="006065E2">
      <w:pPr>
        <w:spacing w:line="520" w:lineRule="exact"/>
        <w:ind w:firstLineChars="200" w:firstLine="640"/>
        <w:jc w:val="center"/>
        <w:rPr>
          <w:rFonts w:ascii="仿宋_GB2312" w:eastAsia="仿宋_GB2312" w:hAnsi="仿宋_GB2312" w:cs="仿宋_GB2312"/>
          <w:kern w:val="0"/>
          <w:sz w:val="32"/>
          <w:szCs w:val="32"/>
        </w:rPr>
      </w:pPr>
    </w:p>
    <w:p w14:paraId="6B3F7903" w14:textId="77777777" w:rsidR="006065E2" w:rsidRDefault="006065E2">
      <w:pPr>
        <w:spacing w:line="520" w:lineRule="exact"/>
        <w:ind w:firstLineChars="200" w:firstLine="640"/>
        <w:jc w:val="center"/>
        <w:rPr>
          <w:rFonts w:ascii="仿宋_GB2312" w:eastAsia="仿宋_GB2312" w:hAnsi="仿宋_GB2312" w:cs="仿宋_GB2312"/>
          <w:kern w:val="0"/>
          <w:sz w:val="32"/>
          <w:szCs w:val="32"/>
        </w:rPr>
      </w:pPr>
    </w:p>
    <w:p w14:paraId="7D124F1D" w14:textId="77777777" w:rsidR="006065E2" w:rsidRDefault="006065E2">
      <w:pPr>
        <w:spacing w:line="520" w:lineRule="exact"/>
        <w:ind w:firstLineChars="200" w:firstLine="640"/>
        <w:jc w:val="center"/>
        <w:rPr>
          <w:rFonts w:ascii="仿宋_GB2312" w:eastAsia="仿宋_GB2312" w:hAnsi="仿宋_GB2312" w:cs="仿宋_GB2312"/>
          <w:kern w:val="0"/>
          <w:sz w:val="32"/>
          <w:szCs w:val="32"/>
        </w:rPr>
      </w:pPr>
    </w:p>
    <w:p w14:paraId="42720272" w14:textId="77777777" w:rsidR="006065E2" w:rsidRDefault="006065E2">
      <w:pPr>
        <w:spacing w:line="520" w:lineRule="exact"/>
        <w:ind w:firstLineChars="200" w:firstLine="640"/>
        <w:jc w:val="center"/>
        <w:rPr>
          <w:rFonts w:ascii="仿宋_GB2312" w:eastAsia="仿宋_GB2312" w:hAnsi="仿宋_GB2312" w:cs="仿宋_GB2312"/>
          <w:kern w:val="0"/>
          <w:sz w:val="32"/>
          <w:szCs w:val="32"/>
        </w:rPr>
      </w:pPr>
    </w:p>
    <w:p w14:paraId="2AD4B372" w14:textId="77777777" w:rsidR="006065E2" w:rsidRDefault="006065E2">
      <w:pPr>
        <w:spacing w:line="520" w:lineRule="exact"/>
        <w:ind w:firstLineChars="200" w:firstLine="640"/>
        <w:rPr>
          <w:rFonts w:ascii="仿宋_GB2312" w:eastAsia="仿宋_GB2312" w:hAnsi="仿宋_GB2312" w:cs="仿宋_GB2312"/>
          <w:kern w:val="0"/>
          <w:sz w:val="32"/>
          <w:szCs w:val="32"/>
        </w:rPr>
      </w:pPr>
    </w:p>
    <w:p w14:paraId="3CF4E2B3" w14:textId="77777777" w:rsidR="006065E2" w:rsidRDefault="002910F1">
      <w:pPr>
        <w:spacing w:line="52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9A9AF0B" w14:textId="77777777" w:rsidR="006065E2" w:rsidRDefault="002910F1">
      <w:pPr>
        <w:spacing w:line="52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部门单位名称（公章）：阿克陶县克</w:t>
      </w:r>
      <w:proofErr w:type="gramStart"/>
      <w:r>
        <w:rPr>
          <w:rFonts w:ascii="仿宋_GB2312" w:eastAsia="仿宋_GB2312" w:hAnsi="仿宋_GB2312" w:cs="仿宋_GB2312" w:hint="eastAsia"/>
          <w:kern w:val="0"/>
          <w:sz w:val="32"/>
          <w:szCs w:val="32"/>
        </w:rPr>
        <w:t>孜</w:t>
      </w:r>
      <w:proofErr w:type="gramEnd"/>
      <w:r>
        <w:rPr>
          <w:rFonts w:ascii="仿宋_GB2312" w:eastAsia="仿宋_GB2312" w:hAnsi="仿宋_GB2312" w:cs="仿宋_GB2312" w:hint="eastAsia"/>
          <w:kern w:val="0"/>
          <w:sz w:val="32"/>
          <w:szCs w:val="32"/>
        </w:rPr>
        <w:t>勒陶镇</w:t>
      </w:r>
    </w:p>
    <w:p w14:paraId="1DACED73" w14:textId="77777777" w:rsidR="006065E2" w:rsidRDefault="002910F1">
      <w:pPr>
        <w:spacing w:line="520" w:lineRule="exact"/>
        <w:ind w:firstLineChars="200" w:firstLine="640"/>
        <w:jc w:val="left"/>
      </w:pPr>
      <w:r>
        <w:rPr>
          <w:rFonts w:ascii="仿宋_GB2312" w:eastAsia="仿宋_GB2312" w:hAnsi="仿宋_GB2312" w:cs="仿宋_GB2312" w:hint="eastAsia"/>
          <w:kern w:val="0"/>
          <w:sz w:val="32"/>
          <w:szCs w:val="32"/>
        </w:rPr>
        <w:t>填报时间：  2022  年 3 月  20 日</w:t>
      </w:r>
    </w:p>
    <w:p w14:paraId="0E1E0DF3" w14:textId="77777777" w:rsidR="006065E2" w:rsidRDefault="006065E2">
      <w:pPr>
        <w:pStyle w:val="10"/>
        <w:snapToGrid w:val="0"/>
        <w:spacing w:line="520" w:lineRule="exact"/>
        <w:ind w:leftChars="200" w:left="420" w:firstLine="643"/>
        <w:outlineLvl w:val="0"/>
        <w:rPr>
          <w:rFonts w:ascii="仿宋_GB2312" w:eastAsia="仿宋_GB2312" w:hAnsi="仿宋_GB2312" w:cs="仿宋_GB2312"/>
          <w:b/>
          <w:color w:val="333333"/>
          <w:sz w:val="32"/>
          <w:szCs w:val="32"/>
          <w:lang w:bidi="ar"/>
        </w:rPr>
      </w:pPr>
      <w:bookmarkStart w:id="0" w:name="_Toc23945_WPSOffice_Level1"/>
    </w:p>
    <w:p w14:paraId="3209ED75" w14:textId="77777777" w:rsidR="006065E2" w:rsidRDefault="006065E2">
      <w:pPr>
        <w:pStyle w:val="10"/>
        <w:snapToGrid w:val="0"/>
        <w:spacing w:line="520" w:lineRule="exact"/>
        <w:ind w:leftChars="200" w:left="420" w:firstLine="643"/>
        <w:outlineLvl w:val="0"/>
        <w:rPr>
          <w:rFonts w:ascii="仿宋_GB2312" w:eastAsia="仿宋_GB2312" w:hAnsi="仿宋_GB2312" w:cs="仿宋_GB2312"/>
          <w:b/>
          <w:color w:val="333333"/>
          <w:sz w:val="32"/>
          <w:szCs w:val="32"/>
          <w:lang w:bidi="ar"/>
        </w:rPr>
      </w:pPr>
    </w:p>
    <w:p w14:paraId="41E77499" w14:textId="77777777" w:rsidR="006065E2" w:rsidRDefault="006065E2">
      <w:pPr>
        <w:pStyle w:val="10"/>
        <w:snapToGrid w:val="0"/>
        <w:spacing w:line="520" w:lineRule="exact"/>
        <w:ind w:leftChars="200" w:left="420" w:firstLine="643"/>
        <w:outlineLvl w:val="0"/>
        <w:rPr>
          <w:rFonts w:ascii="仿宋_GB2312" w:eastAsia="仿宋_GB2312" w:hAnsi="仿宋_GB2312" w:cs="仿宋_GB2312"/>
          <w:b/>
          <w:color w:val="333333"/>
          <w:sz w:val="32"/>
          <w:szCs w:val="32"/>
          <w:lang w:bidi="ar"/>
        </w:rPr>
      </w:pPr>
    </w:p>
    <w:p w14:paraId="6770FC47" w14:textId="77777777" w:rsidR="006065E2" w:rsidRDefault="006065E2">
      <w:pPr>
        <w:pStyle w:val="10"/>
        <w:snapToGrid w:val="0"/>
        <w:spacing w:line="520" w:lineRule="exact"/>
        <w:ind w:leftChars="200" w:left="420" w:firstLine="643"/>
        <w:outlineLvl w:val="0"/>
        <w:rPr>
          <w:rFonts w:ascii="仿宋_GB2312" w:eastAsia="仿宋_GB2312" w:hAnsi="仿宋_GB2312" w:cs="仿宋_GB2312"/>
          <w:b/>
          <w:color w:val="333333"/>
          <w:sz w:val="32"/>
          <w:szCs w:val="32"/>
          <w:lang w:bidi="ar"/>
        </w:rPr>
      </w:pPr>
    </w:p>
    <w:p w14:paraId="748B22CE" w14:textId="77777777" w:rsidR="006065E2" w:rsidRDefault="006065E2">
      <w:pPr>
        <w:pStyle w:val="10"/>
        <w:snapToGrid w:val="0"/>
        <w:spacing w:line="520" w:lineRule="exact"/>
        <w:ind w:leftChars="200" w:left="420" w:firstLine="643"/>
        <w:outlineLvl w:val="0"/>
        <w:rPr>
          <w:rFonts w:ascii="仿宋_GB2312" w:eastAsia="仿宋_GB2312" w:hAnsi="仿宋_GB2312" w:cs="仿宋_GB2312"/>
          <w:b/>
          <w:color w:val="333333"/>
          <w:sz w:val="32"/>
          <w:szCs w:val="32"/>
          <w:lang w:bidi="ar"/>
        </w:rPr>
      </w:pPr>
    </w:p>
    <w:p w14:paraId="18C33213" w14:textId="77777777" w:rsidR="006065E2" w:rsidRDefault="002910F1">
      <w:pPr>
        <w:pStyle w:val="10"/>
        <w:snapToGrid w:val="0"/>
        <w:spacing w:line="520" w:lineRule="exact"/>
        <w:ind w:leftChars="200" w:left="420" w:firstLine="643"/>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lastRenderedPageBreak/>
        <w:t>一、基本概况</w:t>
      </w:r>
      <w:bookmarkEnd w:id="0"/>
    </w:p>
    <w:p w14:paraId="1364B27C"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191FFFA3"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7B9ED9B7" w14:textId="58EDDC9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（1）贯彻执行党的路线、方针、政策，讨论决定本镇基本经济建设和社会发展</w:t>
      </w:r>
      <w:proofErr w:type="gramStart"/>
      <w:r>
        <w:rPr>
          <w:rStyle w:val="ab"/>
          <w:rFonts w:ascii="仿宋_GB2312" w:eastAsia="仿宋_GB2312" w:hAnsi="仿宋_GB2312" w:cs="仿宋_GB2312" w:hint="eastAsia"/>
          <w:b w:val="0"/>
          <w:sz w:val="32"/>
          <w:szCs w:val="32"/>
          <w:lang w:bidi="ar"/>
        </w:rPr>
        <w:t>中等重大</w:t>
      </w:r>
      <w:proofErr w:type="gramEnd"/>
      <w:r>
        <w:rPr>
          <w:rStyle w:val="ab"/>
          <w:rFonts w:ascii="仿宋_GB2312" w:eastAsia="仿宋_GB2312" w:hAnsi="仿宋_GB2312" w:cs="仿宋_GB2312" w:hint="eastAsia"/>
          <w:b w:val="0"/>
          <w:sz w:val="32"/>
          <w:szCs w:val="32"/>
          <w:lang w:bidi="ar"/>
        </w:rPr>
        <w:t>问题，领导镇党政机关和站所和群众组织，加强镇党委自身建设和以党支部为核心的村级组织建设（2）加强全镇社会主义民主法治建设和精神文明建设（3）加强民族团结和维护社会稳定（4）领导和管理全镇的经济工作和城镇建设；（5）领导和管理本镇民政、公安、司法、教育、科技、文化、卫生、体育、计划生育、扶贫开发、电力、防病改水，减轻农民负担以及</w:t>
      </w:r>
      <w:r w:rsidR="004F5B8B">
        <w:rPr>
          <w:rStyle w:val="ab"/>
          <w:rFonts w:ascii="仿宋_GB2312" w:eastAsia="仿宋_GB2312" w:hAnsi="仿宋_GB2312" w:cs="仿宋_GB2312" w:hint="eastAsia"/>
          <w:b w:val="0"/>
          <w:sz w:val="32"/>
          <w:szCs w:val="32"/>
          <w:lang w:bidi="ar"/>
        </w:rPr>
        <w:t>民族</w:t>
      </w:r>
      <w:r>
        <w:rPr>
          <w:rStyle w:val="ab"/>
          <w:rFonts w:ascii="仿宋_GB2312" w:eastAsia="仿宋_GB2312" w:hAnsi="仿宋_GB2312" w:cs="仿宋_GB2312" w:hint="eastAsia"/>
          <w:b w:val="0"/>
          <w:sz w:val="32"/>
          <w:szCs w:val="32"/>
          <w:lang w:bidi="ar"/>
        </w:rPr>
        <w:t>宗教事务等工作。</w:t>
      </w:r>
    </w:p>
    <w:p w14:paraId="181348F4"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坚持以执法办案为核心，不断提高司法保障和服务水平，加强自身队伍建设，确保各项资金效益得到充分发挥。</w:t>
      </w:r>
    </w:p>
    <w:p w14:paraId="36E27BB4"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29B071AC" w14:textId="77777777" w:rsidR="006065E2" w:rsidRDefault="002910F1">
      <w:pPr>
        <w:widowControl/>
        <w:spacing w:line="560" w:lineRule="exact"/>
        <w:ind w:firstLine="630"/>
        <w:jc w:val="left"/>
        <w:rPr>
          <w:rFonts w:ascii="黑体" w:eastAsia="黑体" w:hAnsi="黑体" w:cs="宋体"/>
          <w:bCs/>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勒陶镇人民政府的预算包括：阿克陶县克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勒陶镇人民政府本级预算及下属 8家预算单位在内的汇总预算。</w:t>
      </w:r>
    </w:p>
    <w:p w14:paraId="71059FAF" w14:textId="77777777" w:rsidR="006065E2" w:rsidRDefault="002910F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 xml:space="preserve">勒陶镇人民政府本级下设5 </w:t>
      </w:r>
      <w:proofErr w:type="gramStart"/>
      <w:r>
        <w:rPr>
          <w:rFonts w:ascii="仿宋_GB2312" w:eastAsia="仿宋_GB2312" w:hAnsi="宋体" w:cs="宋体" w:hint="eastAsia"/>
          <w:kern w:val="0"/>
          <w:sz w:val="32"/>
          <w:szCs w:val="32"/>
        </w:rPr>
        <w:t>个</w:t>
      </w:r>
      <w:proofErr w:type="gramEnd"/>
      <w:r>
        <w:rPr>
          <w:rFonts w:ascii="仿宋_GB2312" w:eastAsia="仿宋_GB2312" w:hAnsi="宋体" w:cs="宋体" w:hint="eastAsia"/>
          <w:kern w:val="0"/>
          <w:sz w:val="32"/>
          <w:szCs w:val="32"/>
        </w:rPr>
        <w:t>处室，分别是：1、党政办公室；2、党建办公室；3、经济发展办公室；4、社会事务办公室；5、综合执法办公室。</w:t>
      </w:r>
    </w:p>
    <w:p w14:paraId="7FCBF25C" w14:textId="77777777" w:rsidR="006065E2" w:rsidRDefault="002910F1">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本部门中，行政单位1家，事业单位7家，纳入阿克陶县克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勒陶镇人民政府2021年预算编制范围的二级预算单位包括：</w:t>
      </w:r>
    </w:p>
    <w:p w14:paraId="4E1DA1F1"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勒陶镇党委；</w:t>
      </w:r>
    </w:p>
    <w:p w14:paraId="61DA7164"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勒陶镇财政所(农村合作经济经营管理服务站）；</w:t>
      </w:r>
    </w:p>
    <w:p w14:paraId="143CF72D"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勒陶镇生殖健康服务站；</w:t>
      </w:r>
    </w:p>
    <w:p w14:paraId="01E337C4"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勒陶镇农业（畜牧业）发展服务中心；</w:t>
      </w:r>
    </w:p>
    <w:p w14:paraId="04DF1972"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勒陶镇文体广电服务中心；</w:t>
      </w:r>
    </w:p>
    <w:p w14:paraId="7DDFE994"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勒陶镇社会保障（民政）服务中心；</w:t>
      </w:r>
    </w:p>
    <w:p w14:paraId="1210C852"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勒陶镇食品药品监督管理站；</w:t>
      </w:r>
    </w:p>
    <w:p w14:paraId="28E1BC32" w14:textId="77777777" w:rsidR="006065E2" w:rsidRDefault="002910F1">
      <w:pPr>
        <w:widowControl/>
        <w:numPr>
          <w:ilvl w:val="0"/>
          <w:numId w:val="1"/>
        </w:numPr>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勒陶镇村镇规划建设发展服务中心（环境保护工作站）。</w:t>
      </w:r>
    </w:p>
    <w:p w14:paraId="76FD8BCC" w14:textId="77777777" w:rsidR="006065E2" w:rsidRDefault="002910F1">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阿克陶县克</w:t>
      </w:r>
      <w:proofErr w:type="gramStart"/>
      <w:r>
        <w:rPr>
          <w:rFonts w:ascii="仿宋_GB2312" w:eastAsia="仿宋_GB2312" w:hAnsi="宋体" w:cs="宋体" w:hint="eastAsia"/>
          <w:kern w:val="0"/>
          <w:sz w:val="32"/>
          <w:szCs w:val="32"/>
        </w:rPr>
        <w:t>孜</w:t>
      </w:r>
      <w:proofErr w:type="gramEnd"/>
      <w:r>
        <w:rPr>
          <w:rFonts w:ascii="仿宋_GB2312" w:eastAsia="仿宋_GB2312" w:hAnsi="宋体" w:cs="宋体" w:hint="eastAsia"/>
          <w:kern w:val="0"/>
          <w:sz w:val="32"/>
          <w:szCs w:val="32"/>
        </w:rPr>
        <w:t>勒陶镇人民政府编制数103人 ，实有人数178人，其中：在职146人，增加19人； 退休32人，减少2人；离休0人，增加0人。</w:t>
      </w:r>
    </w:p>
    <w:p w14:paraId="77E915CE" w14:textId="77777777" w:rsidR="006065E2" w:rsidRDefault="002910F1">
      <w:pPr>
        <w:pStyle w:val="10"/>
        <w:numPr>
          <w:ilvl w:val="0"/>
          <w:numId w:val="2"/>
        </w:numPr>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43F6740D" w14:textId="77777777" w:rsidR="006065E2" w:rsidRDefault="002910F1">
      <w:pPr>
        <w:pStyle w:val="10"/>
        <w:snapToGrid w:val="0"/>
        <w:spacing w:line="520" w:lineRule="exact"/>
        <w:ind w:firstLine="640"/>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目标1：保障人员工资按时足额发放。</w:t>
      </w:r>
    </w:p>
    <w:p w14:paraId="60CEE612" w14:textId="77777777" w:rsidR="006065E2" w:rsidRDefault="002910F1">
      <w:pPr>
        <w:pStyle w:val="10"/>
        <w:snapToGrid w:val="0"/>
        <w:spacing w:line="520" w:lineRule="exact"/>
        <w:ind w:firstLine="640"/>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目标2：保障单位各项工作正常运转，执行本镇经济和社会发展计划预算，管理本镇经济、教育、文化、卫生、体育事业和财政、民政、国土、计划生育等工作，维护正当经济权益，取缔非法经济活动，维护社会稳定。</w:t>
      </w:r>
    </w:p>
    <w:p w14:paraId="7C5D2816" w14:textId="77777777" w:rsidR="006065E2" w:rsidRDefault="002910F1">
      <w:pPr>
        <w:pStyle w:val="10"/>
        <w:snapToGrid w:val="0"/>
        <w:spacing w:line="520" w:lineRule="exact"/>
        <w:ind w:firstLine="640"/>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目标3：保障纪检办案工作顺利进行和开支。</w:t>
      </w:r>
    </w:p>
    <w:p w14:paraId="1CD7D53F" w14:textId="77777777" w:rsidR="006065E2" w:rsidRDefault="002910F1">
      <w:pPr>
        <w:pStyle w:val="10"/>
        <w:snapToGrid w:val="0"/>
        <w:spacing w:line="520" w:lineRule="exact"/>
        <w:ind w:firstLine="640"/>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目标4：保障公务用车车辆维护。                                   </w:t>
      </w:r>
    </w:p>
    <w:p w14:paraId="1F1C921A" w14:textId="77777777" w:rsidR="006065E2" w:rsidRDefault="002910F1">
      <w:pPr>
        <w:pStyle w:val="10"/>
        <w:snapToGrid w:val="0"/>
        <w:spacing w:line="520" w:lineRule="exact"/>
        <w:ind w:firstLine="643"/>
        <w:outlineLvl w:val="1"/>
      </w:pPr>
      <w:r>
        <w:rPr>
          <w:rStyle w:val="ab"/>
          <w:rFonts w:ascii="仿宋_GB2312" w:eastAsia="仿宋_GB2312" w:hAnsi="仿宋_GB2312" w:cs="仿宋_GB2312" w:hint="eastAsia"/>
          <w:bCs w:val="0"/>
          <w:color w:val="333333"/>
          <w:sz w:val="32"/>
          <w:szCs w:val="32"/>
          <w:lang w:bidi="ar"/>
        </w:rPr>
        <w:t>（二）决策过程</w:t>
      </w:r>
    </w:p>
    <w:p w14:paraId="261DBC79" w14:textId="77777777" w:rsidR="006065E2" w:rsidRDefault="002910F1">
      <w:pPr>
        <w:pStyle w:val="11"/>
        <w:snapToGrid w:val="0"/>
        <w:spacing w:line="52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克孜勒陶镇办公会议议事规则》、《三重一大会议制度》，根据制度规定“讨论决定发展战略、规划和年度计划；研究决定单位重点工作、重点任</w:t>
      </w:r>
      <w:r>
        <w:rPr>
          <w:rStyle w:val="ab"/>
          <w:rFonts w:ascii="仿宋_GB2312" w:eastAsia="仿宋_GB2312" w:hAnsi="仿宋_GB2312" w:cs="仿宋_GB2312" w:hint="eastAsia"/>
          <w:b w:val="0"/>
          <w:sz w:val="32"/>
          <w:szCs w:val="32"/>
          <w:lang w:bidi="ar"/>
        </w:rPr>
        <w:lastRenderedPageBreak/>
        <w:t>务、重大目标及上级部门交办的重要事项；审定干部职工的推荐、提名、任免和领导班子建设中的重要事项；讨论处理重大突发事件；其他需要提交研究的重大事项等。”进行单位事项决策。</w:t>
      </w:r>
    </w:p>
    <w:p w14:paraId="5DD43D4E"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3240C0E3"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1.部门（单位）预算编制及分配依据</w:t>
      </w:r>
    </w:p>
    <w:p w14:paraId="79349F5A" w14:textId="77777777" w:rsidR="006065E2" w:rsidRDefault="002910F1">
      <w:pPr>
        <w:widowControl/>
        <w:spacing w:line="520" w:lineRule="exact"/>
        <w:ind w:firstLineChars="200" w:firstLine="640"/>
        <w:jc w:val="left"/>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基本支出根据阿克陶县克</w:t>
      </w:r>
      <w:proofErr w:type="gramStart"/>
      <w:r>
        <w:rPr>
          <w:rStyle w:val="ab"/>
          <w:rFonts w:ascii="仿宋_GB2312" w:eastAsia="仿宋_GB2312" w:hAnsi="仿宋_GB2312" w:cs="仿宋_GB2312" w:hint="eastAsia"/>
          <w:b w:val="0"/>
          <w:sz w:val="32"/>
          <w:szCs w:val="32"/>
          <w:lang w:bidi="ar"/>
        </w:rPr>
        <w:t>孜</w:t>
      </w:r>
      <w:proofErr w:type="gramEnd"/>
      <w:r>
        <w:rPr>
          <w:rStyle w:val="ab"/>
          <w:rFonts w:ascii="仿宋_GB2312" w:eastAsia="仿宋_GB2312" w:hAnsi="仿宋_GB2312" w:cs="仿宋_GB2312" w:hint="eastAsia"/>
          <w:b w:val="0"/>
          <w:sz w:val="32"/>
          <w:szCs w:val="32"/>
          <w:lang w:bidi="ar"/>
        </w:rPr>
        <w:t>勒陶镇2021年部门预算进行预算编制，并根据财政部门预算批复、预期绩效目标进行相应分配；由财政部门按照进度每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72D22632"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03103897" w14:textId="77777777" w:rsidR="006065E2" w:rsidRDefault="002910F1">
      <w:pPr>
        <w:widowControl/>
        <w:spacing w:line="520" w:lineRule="exact"/>
        <w:ind w:firstLineChars="200" w:firstLine="640"/>
        <w:jc w:val="left"/>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w:t>
      </w:r>
    </w:p>
    <w:p w14:paraId="2057A60A"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3.重点支出保障率</w:t>
      </w:r>
    </w:p>
    <w:p w14:paraId="5D89956A"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我单位本年主要实施伙食费等重点项目，履行了经济建设等主要职责。</w:t>
      </w:r>
    </w:p>
    <w:p w14:paraId="0235F4CE"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b w:val="0"/>
          <w:sz w:val="32"/>
          <w:szCs w:val="32"/>
          <w:lang w:bidi="ar"/>
        </w:rPr>
        <w:t>1.05</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6AFD2886"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0D088489"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1AD13CE3"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68197E05" w14:textId="77777777" w:rsidR="006065E2" w:rsidRDefault="002910F1">
      <w:pPr>
        <w:pStyle w:val="10"/>
        <w:snapToGrid w:val="0"/>
        <w:spacing w:line="52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lastRenderedPageBreak/>
        <w:t>我单位年初预算数为2690.82万元，实际预算执行数</w:t>
      </w:r>
      <w:r>
        <w:rPr>
          <w:rStyle w:val="ab"/>
          <w:rFonts w:ascii="仿宋_GB2312" w:eastAsia="仿宋_GB2312" w:hAnsi="仿宋_GB2312" w:cs="仿宋_GB2312"/>
          <w:b w:val="0"/>
          <w:sz w:val="32"/>
          <w:szCs w:val="32"/>
          <w:lang w:bidi="ar"/>
        </w:rPr>
        <w:t>2681.86</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b w:val="0"/>
          <w:sz w:val="32"/>
          <w:szCs w:val="32"/>
          <w:lang w:bidi="ar"/>
        </w:rPr>
        <w:t>99.67</w:t>
      </w:r>
      <w:r>
        <w:rPr>
          <w:rStyle w:val="ab"/>
          <w:rFonts w:ascii="仿宋_GB2312" w:eastAsia="仿宋_GB2312" w:hAnsi="仿宋_GB2312" w:cs="仿宋_GB2312" w:hint="eastAsia"/>
          <w:b w:val="0"/>
          <w:sz w:val="32"/>
          <w:szCs w:val="32"/>
          <w:lang w:bidi="ar"/>
        </w:rPr>
        <w:t>%。</w:t>
      </w:r>
    </w:p>
    <w:p w14:paraId="35047071"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（2）全年预算执行情况</w:t>
      </w:r>
    </w:p>
    <w:p w14:paraId="065A64BD"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11155.8</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b w:val="0"/>
          <w:sz w:val="32"/>
          <w:szCs w:val="32"/>
          <w:lang w:bidi="ar"/>
        </w:rPr>
        <w:t>10956.33</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b w:val="0"/>
          <w:sz w:val="32"/>
          <w:szCs w:val="32"/>
          <w:lang w:bidi="ar"/>
        </w:rPr>
        <w:t>98.21</w:t>
      </w:r>
      <w:r>
        <w:rPr>
          <w:rStyle w:val="ab"/>
          <w:rFonts w:ascii="仿宋_GB2312" w:eastAsia="仿宋_GB2312" w:hAnsi="仿宋_GB2312" w:cs="仿宋_GB2312" w:hint="eastAsia"/>
          <w:b w:val="0"/>
          <w:sz w:val="32"/>
          <w:szCs w:val="32"/>
          <w:lang w:bidi="ar"/>
        </w:rPr>
        <w:t>%。</w:t>
      </w:r>
    </w:p>
    <w:p w14:paraId="54D7574A"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643C874D"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我单位年初批复预算数2690.82万元，年中调整数</w:t>
      </w:r>
      <w:r>
        <w:rPr>
          <w:rStyle w:val="ab"/>
          <w:rFonts w:ascii="仿宋_GB2312" w:eastAsia="仿宋_GB2312" w:hAnsi="仿宋_GB2312" w:cs="仿宋_GB2312"/>
          <w:b w:val="0"/>
          <w:sz w:val="32"/>
          <w:szCs w:val="32"/>
          <w:lang w:bidi="ar"/>
        </w:rPr>
        <w:t>8464.98</w:t>
      </w:r>
      <w:r>
        <w:rPr>
          <w:rStyle w:val="ab"/>
          <w:rFonts w:ascii="仿宋_GB2312" w:eastAsia="仿宋_GB2312" w:hAnsi="仿宋_GB2312" w:cs="仿宋_GB2312" w:hint="eastAsia"/>
          <w:b w:val="0"/>
          <w:sz w:val="32"/>
          <w:szCs w:val="32"/>
          <w:lang w:bidi="ar"/>
        </w:rPr>
        <w:t>万元，调整后全年预算数3197.73万元，预算调整率</w:t>
      </w:r>
      <w:r>
        <w:rPr>
          <w:rStyle w:val="ab"/>
          <w:rFonts w:ascii="仿宋_GB2312" w:eastAsia="仿宋_GB2312" w:hAnsi="仿宋_GB2312" w:cs="仿宋_GB2312"/>
          <w:b w:val="0"/>
          <w:sz w:val="32"/>
          <w:szCs w:val="32"/>
          <w:lang w:bidi="ar"/>
        </w:rPr>
        <w:t>315</w:t>
      </w:r>
      <w:r>
        <w:rPr>
          <w:rStyle w:val="ab"/>
          <w:rFonts w:ascii="仿宋_GB2312" w:eastAsia="仿宋_GB2312" w:hAnsi="仿宋_GB2312" w:cs="仿宋_GB2312" w:hint="eastAsia"/>
          <w:b w:val="0"/>
          <w:sz w:val="32"/>
          <w:szCs w:val="32"/>
          <w:lang w:bidi="ar"/>
        </w:rPr>
        <w:t>%。</w:t>
      </w:r>
    </w:p>
    <w:p w14:paraId="011F7183" w14:textId="77777777" w:rsidR="006065E2" w:rsidRDefault="002910F1">
      <w:pPr>
        <w:pStyle w:val="10"/>
        <w:snapToGrid w:val="0"/>
        <w:spacing w:line="520" w:lineRule="exact"/>
        <w:ind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2E526E94"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年初政府采购预算数为87.65万元，实际政府采购数为87.65万元，政府采购执行率为100%。</w:t>
      </w:r>
    </w:p>
    <w:p w14:paraId="2B690241"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76883876"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62EAFBF1"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6BD03287"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2D2F470D"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w:t>
      </w:r>
      <w:r>
        <w:rPr>
          <w:rStyle w:val="ab"/>
          <w:rFonts w:ascii="仿宋_GB2312" w:eastAsia="仿宋_GB2312" w:hAnsi="仿宋_GB2312" w:cs="仿宋_GB2312" w:hint="eastAsia"/>
          <w:b w:val="0"/>
          <w:color w:val="333333"/>
          <w:sz w:val="32"/>
          <w:szCs w:val="32"/>
          <w:lang w:bidi="ar"/>
        </w:rPr>
        <w:lastRenderedPageBreak/>
        <w:t>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p>
    <w:p w14:paraId="09C587AE"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3.涉及的范围</w:t>
      </w:r>
      <w:bookmarkEnd w:id="1"/>
    </w:p>
    <w:p w14:paraId="79F2DC66" w14:textId="77777777" w:rsidR="006065E2" w:rsidRDefault="002910F1">
      <w:pPr>
        <w:pStyle w:val="10"/>
        <w:snapToGrid w:val="0"/>
        <w:spacing w:line="52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4FE2C1D" w14:textId="77777777" w:rsidR="006065E2" w:rsidRDefault="002910F1">
      <w:pPr>
        <w:pStyle w:val="10"/>
        <w:snapToGrid w:val="0"/>
        <w:spacing w:line="520" w:lineRule="exact"/>
        <w:ind w:firstLine="643"/>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一、部门单位整体支出管理及使用情况</w:t>
      </w:r>
      <w:bookmarkEnd w:id="2"/>
    </w:p>
    <w:p w14:paraId="55EF4680"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577080FA"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1210E6EB" w14:textId="77777777" w:rsidR="006065E2" w:rsidRDefault="002910F1">
      <w:pPr>
        <w:pStyle w:val="10"/>
        <w:snapToGrid w:val="0"/>
        <w:spacing w:line="52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本单位为加强预算管理，规范财务行为，已制定《阿克陶县克孜勒陶镇部门单位预算绩效管理工作实施办法》，《阿克陶县克孜勒陶镇单位财务管理制度》</w:t>
      </w:r>
      <w:proofErr w:type="gramStart"/>
      <w:r>
        <w:rPr>
          <w:rStyle w:val="ab"/>
          <w:rFonts w:ascii="仿宋_GB2312" w:eastAsia="仿宋_GB2312" w:hAnsi="仿宋_GB2312" w:cs="仿宋_GB2312" w:hint="eastAsia"/>
          <w:b w:val="0"/>
          <w:color w:val="333333"/>
          <w:sz w:val="32"/>
          <w:szCs w:val="32"/>
          <w:lang w:bidi="ar"/>
        </w:rPr>
        <w:t>等健全</w:t>
      </w:r>
      <w:proofErr w:type="gramEnd"/>
      <w:r>
        <w:rPr>
          <w:rStyle w:val="ab"/>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2D776EA8"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59DD0017" w14:textId="77777777" w:rsidR="006065E2" w:rsidRDefault="002910F1">
      <w:pPr>
        <w:pStyle w:val="10"/>
        <w:snapToGrid w:val="0"/>
        <w:spacing w:line="52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E596320"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163C8444" w14:textId="77777777" w:rsidR="006065E2" w:rsidRDefault="002910F1">
      <w:pPr>
        <w:pStyle w:val="10"/>
        <w:snapToGrid w:val="0"/>
        <w:spacing w:line="520" w:lineRule="exact"/>
        <w:ind w:firstLine="640"/>
        <w:rPr>
          <w:rStyle w:val="ab"/>
          <w:rFonts w:ascii="仿宋_GB2312" w:eastAsia="仿宋_GB2312" w:hAnsi="仿宋_GB2312" w:cs="仿宋_GB2312"/>
          <w:b w:val="0"/>
          <w:color w:val="FF0000"/>
          <w:sz w:val="32"/>
          <w:szCs w:val="32"/>
          <w:lang w:bidi="ar"/>
        </w:rPr>
      </w:pPr>
      <w:r>
        <w:rPr>
          <w:rFonts w:ascii="仿宋" w:eastAsia="仿宋" w:hAnsi="仿宋"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AAADCAD"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（二）基本支出和使用情况</w:t>
      </w:r>
    </w:p>
    <w:p w14:paraId="77E0A69F"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1.基本支出和使用情况</w:t>
      </w:r>
    </w:p>
    <w:p w14:paraId="0065106F"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Pr>
          <w:rStyle w:val="ab"/>
          <w:rFonts w:ascii="仿宋_GB2312" w:eastAsia="仿宋_GB2312" w:hAnsi="仿宋_GB2312" w:cs="仿宋_GB2312"/>
          <w:b w:val="0"/>
          <w:sz w:val="32"/>
          <w:szCs w:val="32"/>
          <w:lang w:bidi="ar"/>
        </w:rPr>
        <w:t>3459.76</w:t>
      </w:r>
      <w:r>
        <w:rPr>
          <w:rStyle w:val="ab"/>
          <w:rFonts w:ascii="仿宋_GB2312" w:eastAsia="仿宋_GB2312" w:hAnsi="仿宋_GB2312" w:cs="仿宋_GB2312" w:hint="eastAsia"/>
          <w:b w:val="0"/>
          <w:sz w:val="32"/>
          <w:szCs w:val="32"/>
          <w:lang w:bidi="ar"/>
        </w:rPr>
        <w:t>万元，其中：人员经费</w:t>
      </w:r>
      <w:r>
        <w:rPr>
          <w:rStyle w:val="ab"/>
          <w:rFonts w:ascii="仿宋_GB2312" w:eastAsia="仿宋_GB2312" w:hAnsi="仿宋_GB2312" w:cs="仿宋_GB2312"/>
          <w:b w:val="0"/>
          <w:sz w:val="32"/>
          <w:szCs w:val="32"/>
          <w:lang w:bidi="ar"/>
        </w:rPr>
        <w:t>3197.73</w:t>
      </w:r>
      <w:r>
        <w:rPr>
          <w:rStyle w:val="ab"/>
          <w:rFonts w:ascii="仿宋_GB2312" w:eastAsia="仿宋_GB2312" w:hAnsi="仿宋_GB2312" w:cs="仿宋_GB2312" w:hint="eastAsia"/>
          <w:b w:val="0"/>
          <w:sz w:val="32"/>
          <w:szCs w:val="32"/>
          <w:lang w:bidi="ar"/>
        </w:rPr>
        <w:t>万元，公用经费</w:t>
      </w:r>
      <w:r>
        <w:rPr>
          <w:rStyle w:val="ab"/>
          <w:rFonts w:ascii="仿宋_GB2312" w:eastAsia="仿宋_GB2312" w:hAnsi="仿宋_GB2312" w:cs="仿宋_GB2312"/>
          <w:b w:val="0"/>
          <w:sz w:val="32"/>
          <w:szCs w:val="32"/>
          <w:lang w:bidi="ar"/>
        </w:rPr>
        <w:t>262.02</w:t>
      </w:r>
      <w:r>
        <w:rPr>
          <w:rStyle w:val="ab"/>
          <w:rFonts w:ascii="仿宋_GB2312" w:eastAsia="仿宋_GB2312" w:hAnsi="仿宋_GB2312" w:cs="仿宋_GB2312" w:hint="eastAsia"/>
          <w:b w:val="0"/>
          <w:sz w:val="32"/>
          <w:szCs w:val="32"/>
          <w:lang w:bidi="ar"/>
        </w:rPr>
        <w:t>万元。实际支出3197.73万元，基本支出预算执行率</w:t>
      </w:r>
      <w:r>
        <w:rPr>
          <w:rStyle w:val="ab"/>
          <w:rFonts w:ascii="仿宋_GB2312" w:eastAsia="仿宋_GB2312" w:hAnsi="仿宋_GB2312" w:cs="仿宋_GB2312"/>
          <w:b w:val="0"/>
          <w:sz w:val="32"/>
          <w:szCs w:val="32"/>
          <w:lang w:bidi="ar"/>
        </w:rPr>
        <w:t>92.42</w:t>
      </w:r>
      <w:r>
        <w:rPr>
          <w:rStyle w:val="ab"/>
          <w:rFonts w:ascii="仿宋_GB2312" w:eastAsia="仿宋_GB2312" w:hAnsi="仿宋_GB2312" w:cs="仿宋_GB2312" w:hint="eastAsia"/>
          <w:b w:val="0"/>
          <w:sz w:val="32"/>
          <w:szCs w:val="32"/>
          <w:lang w:bidi="ar"/>
        </w:rPr>
        <w:t>%。</w:t>
      </w:r>
    </w:p>
    <w:p w14:paraId="403430BD" w14:textId="77777777" w:rsidR="006065E2" w:rsidRDefault="002910F1">
      <w:pPr>
        <w:pStyle w:val="11"/>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基本支出严格按照财务管理制度执行。人员工资由编办、</w:t>
      </w:r>
      <w:proofErr w:type="gramStart"/>
      <w:r>
        <w:rPr>
          <w:rStyle w:val="ab"/>
          <w:rFonts w:ascii="仿宋_GB2312" w:eastAsia="仿宋_GB2312" w:hAnsi="仿宋_GB2312" w:cs="仿宋_GB2312" w:hint="eastAsia"/>
          <w:b w:val="0"/>
          <w:sz w:val="32"/>
          <w:szCs w:val="32"/>
          <w:lang w:bidi="ar"/>
        </w:rPr>
        <w:t>人社局</w:t>
      </w:r>
      <w:proofErr w:type="gramEnd"/>
      <w:r>
        <w:rPr>
          <w:rStyle w:val="ab"/>
          <w:rFonts w:ascii="仿宋_GB2312" w:eastAsia="仿宋_GB2312" w:hAnsi="仿宋_GB2312" w:cs="仿宋_GB2312" w:hint="eastAsia"/>
          <w:b w:val="0"/>
          <w:sz w:val="32"/>
          <w:szCs w:val="32"/>
          <w:lang w:bidi="ar"/>
        </w:rPr>
        <w:t>、社保局、</w:t>
      </w:r>
      <w:proofErr w:type="gramStart"/>
      <w:r>
        <w:rPr>
          <w:rStyle w:val="ab"/>
          <w:rFonts w:ascii="仿宋_GB2312" w:eastAsia="仿宋_GB2312" w:hAnsi="仿宋_GB2312" w:cs="仿宋_GB2312" w:hint="eastAsia"/>
          <w:b w:val="0"/>
          <w:sz w:val="32"/>
          <w:szCs w:val="32"/>
          <w:lang w:bidi="ar"/>
        </w:rPr>
        <w:t>医</w:t>
      </w:r>
      <w:proofErr w:type="gramEnd"/>
      <w:r>
        <w:rPr>
          <w:rStyle w:val="ab"/>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b"/>
          <w:rFonts w:ascii="仿宋_GB2312" w:eastAsia="仿宋_GB2312" w:hAnsi="仿宋_GB2312" w:cs="仿宋_GB2312" w:hint="eastAsia"/>
          <w:b w:val="0"/>
          <w:sz w:val="32"/>
          <w:szCs w:val="32"/>
          <w:lang w:bidi="ar"/>
        </w:rPr>
        <w:t>耗材款</w:t>
      </w:r>
      <w:proofErr w:type="gramEnd"/>
      <w:r>
        <w:rPr>
          <w:rStyle w:val="ab"/>
          <w:rFonts w:ascii="仿宋_GB2312" w:eastAsia="仿宋_GB2312" w:hAnsi="仿宋_GB2312" w:cs="仿宋_GB2312" w:hint="eastAsia"/>
          <w:b w:val="0"/>
          <w:sz w:val="32"/>
          <w:szCs w:val="32"/>
          <w:lang w:bidi="ar"/>
        </w:rPr>
        <w:t>等，公务用车运行维护费主要用于车辆加油、维修及购买车辆保险。</w:t>
      </w:r>
    </w:p>
    <w:p w14:paraId="2D3EA844" w14:textId="77777777" w:rsidR="006065E2" w:rsidRDefault="002910F1">
      <w:pPr>
        <w:pStyle w:val="10"/>
        <w:snapToGrid w:val="0"/>
        <w:spacing w:line="52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57CA0641" w14:textId="77777777" w:rsidR="006065E2" w:rsidRDefault="002910F1">
      <w:pPr>
        <w:pStyle w:val="10"/>
        <w:snapToGrid w:val="0"/>
        <w:spacing w:line="52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我单位坚决贯彻落实中央、自治区、阿克陶</w:t>
      </w:r>
      <w:r>
        <w:rPr>
          <w:rFonts w:ascii="仿宋" w:eastAsia="仿宋" w:hAnsi="仿宋" w:cs="宋体" w:hint="eastAsia"/>
          <w:bCs/>
          <w:color w:val="333333"/>
          <w:sz w:val="32"/>
          <w:szCs w:val="32"/>
          <w:lang w:eastAsia="zh-Hans" w:bidi="ar"/>
        </w:rPr>
        <w:t>县</w:t>
      </w:r>
      <w:r>
        <w:rPr>
          <w:rFonts w:ascii="仿宋" w:eastAsia="仿宋" w:hAnsi="仿宋" w:cs="宋体" w:hint="eastAsia"/>
          <w:bCs/>
          <w:color w:val="333333"/>
          <w:sz w:val="32"/>
          <w:szCs w:val="32"/>
          <w:lang w:bidi="ar"/>
        </w:rPr>
        <w:t>厉行勤俭办公的工作要求，提倡本单位全体干部职工，勤俭节约，切实降低行政运行成本，确保每年“三公经费”只减不增。</w:t>
      </w:r>
      <w:r>
        <w:rPr>
          <w:rFonts w:ascii="仿宋" w:eastAsia="仿宋" w:hAnsi="仿宋" w:cs="宋体" w:hint="eastAsia"/>
          <w:bCs/>
          <w:sz w:val="32"/>
          <w:szCs w:val="32"/>
          <w:lang w:bidi="ar"/>
        </w:rPr>
        <w:t>2021年“三公经费”预算为4.81万元，实际支出4.81万元，“三公经费”控制率为100%，其中：因公出国（境）费预算为0万元，实际支出0万元；公务接待费预算为0万元，实际支出0万元；公务用车购置费预算为0万元，实际支出0万元；公务用车运行维护费预算为4.81万元，实际支出4.81万元，公务用车运行维护费控制率100%，</w:t>
      </w:r>
      <w:r>
        <w:rPr>
          <w:rFonts w:ascii="仿宋" w:eastAsia="仿宋" w:hAnsi="仿宋" w:cs="宋体" w:hint="eastAsia"/>
          <w:bCs/>
          <w:color w:val="333333"/>
          <w:sz w:val="32"/>
          <w:szCs w:val="32"/>
          <w:lang w:bidi="ar"/>
        </w:rPr>
        <w:t>符合财政部门本年预算要求和相关管理制度要求。</w:t>
      </w:r>
    </w:p>
    <w:p w14:paraId="7C5EC560" w14:textId="77777777" w:rsidR="006065E2" w:rsidRDefault="002910F1">
      <w:pPr>
        <w:pStyle w:val="10"/>
        <w:snapToGrid w:val="0"/>
        <w:spacing w:line="52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5AC6E4F1" w14:textId="77777777" w:rsidR="006065E2" w:rsidRPr="00DB69CA"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sidRPr="00DB69CA">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1B49CF24" w14:textId="77777777" w:rsidR="006065E2" w:rsidRPr="00DB69CA"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sidRPr="00DB69CA">
        <w:rPr>
          <w:rStyle w:val="ab"/>
          <w:rFonts w:ascii="仿宋_GB2312" w:eastAsia="仿宋_GB2312" w:hAnsi="仿宋_GB2312" w:cs="仿宋_GB2312" w:hint="eastAsia"/>
          <w:b w:val="0"/>
          <w:sz w:val="32"/>
          <w:szCs w:val="32"/>
          <w:lang w:bidi="ar"/>
        </w:rPr>
        <w:t>2021年本单位安排专项支出预算总额</w:t>
      </w:r>
      <w:r w:rsidRPr="00DB69CA">
        <w:rPr>
          <w:rStyle w:val="ab"/>
          <w:rFonts w:ascii="仿宋_GB2312" w:eastAsia="仿宋_GB2312" w:hAnsi="仿宋_GB2312" w:cs="仿宋_GB2312"/>
          <w:b w:val="0"/>
          <w:sz w:val="32"/>
          <w:szCs w:val="32"/>
          <w:lang w:bidi="ar"/>
        </w:rPr>
        <w:t>7696.04</w:t>
      </w:r>
      <w:r w:rsidRPr="00DB69CA">
        <w:rPr>
          <w:rStyle w:val="ab"/>
          <w:rFonts w:ascii="仿宋_GB2312" w:eastAsia="仿宋_GB2312" w:hAnsi="仿宋_GB2312" w:cs="仿宋_GB2312" w:hint="eastAsia"/>
          <w:b w:val="0"/>
          <w:sz w:val="32"/>
          <w:szCs w:val="32"/>
          <w:lang w:bidi="ar"/>
        </w:rPr>
        <w:t>万元，实</w:t>
      </w:r>
      <w:r w:rsidRPr="00DB69CA">
        <w:rPr>
          <w:rStyle w:val="ab"/>
          <w:rFonts w:ascii="仿宋_GB2312" w:eastAsia="仿宋_GB2312" w:hAnsi="仿宋_GB2312" w:cs="仿宋_GB2312" w:hint="eastAsia"/>
          <w:b w:val="0"/>
          <w:sz w:val="32"/>
          <w:szCs w:val="32"/>
          <w:lang w:bidi="ar"/>
        </w:rPr>
        <w:lastRenderedPageBreak/>
        <w:t>际支出</w:t>
      </w:r>
      <w:r w:rsidRPr="00DB69CA">
        <w:rPr>
          <w:rStyle w:val="ab"/>
          <w:rFonts w:ascii="仿宋_GB2312" w:eastAsia="仿宋_GB2312" w:hAnsi="仿宋_GB2312" w:cs="仿宋_GB2312"/>
          <w:b w:val="0"/>
          <w:sz w:val="32"/>
          <w:szCs w:val="32"/>
          <w:lang w:bidi="ar"/>
        </w:rPr>
        <w:t>7507.44</w:t>
      </w:r>
      <w:r w:rsidRPr="00DB69CA">
        <w:rPr>
          <w:rStyle w:val="ab"/>
          <w:rFonts w:ascii="仿宋_GB2312" w:eastAsia="仿宋_GB2312" w:hAnsi="仿宋_GB2312" w:cs="仿宋_GB2312" w:hint="eastAsia"/>
          <w:b w:val="0"/>
          <w:sz w:val="32"/>
          <w:szCs w:val="32"/>
          <w:lang w:bidi="ar"/>
        </w:rPr>
        <w:t>万元，专项支出预算执行率</w:t>
      </w:r>
      <w:r w:rsidRPr="00DB69CA">
        <w:rPr>
          <w:rStyle w:val="ab"/>
          <w:rFonts w:ascii="仿宋_GB2312" w:eastAsia="仿宋_GB2312" w:hAnsi="仿宋_GB2312" w:cs="仿宋_GB2312"/>
          <w:b w:val="0"/>
          <w:sz w:val="32"/>
          <w:szCs w:val="32"/>
          <w:lang w:bidi="ar"/>
        </w:rPr>
        <w:t>97.55</w:t>
      </w:r>
      <w:r w:rsidRPr="00DB69CA">
        <w:rPr>
          <w:rStyle w:val="ab"/>
          <w:rFonts w:ascii="仿宋_GB2312" w:eastAsia="仿宋_GB2312" w:hAnsi="仿宋_GB2312" w:cs="仿宋_GB2312" w:hint="eastAsia"/>
          <w:b w:val="0"/>
          <w:sz w:val="32"/>
          <w:szCs w:val="32"/>
          <w:lang w:bidi="ar"/>
        </w:rPr>
        <w:t>%。</w:t>
      </w:r>
    </w:p>
    <w:p w14:paraId="799C4688"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2021年本单位共有32个资金项目，其中30个属经常性项目、2个属当年度新增项目，已完成项目32个、未完成项目0个。</w:t>
      </w:r>
      <w:bookmarkStart w:id="3" w:name="_Toc1734_WPSOffice_Level1"/>
    </w:p>
    <w:p w14:paraId="7B4AC0EB" w14:textId="77777777" w:rsidR="006065E2" w:rsidRDefault="002910F1">
      <w:pPr>
        <w:pStyle w:val="10"/>
        <w:snapToGrid w:val="0"/>
        <w:spacing w:line="520" w:lineRule="exact"/>
        <w:ind w:firstLine="643"/>
        <w:rPr>
          <w:rFonts w:ascii="仿宋_GB2312" w:eastAsia="仿宋_GB2312" w:hAnsi="仿宋_GB2312" w:cs="仿宋_GB2312"/>
          <w:b/>
          <w:sz w:val="32"/>
          <w:szCs w:val="32"/>
          <w:lang w:bidi="ar"/>
        </w:rPr>
      </w:pPr>
      <w:r>
        <w:rPr>
          <w:rFonts w:ascii="仿宋_GB2312" w:eastAsia="仿宋_GB2312" w:hAnsi="仿宋_GB2312" w:cs="仿宋_GB2312" w:hint="eastAsia"/>
          <w:b/>
          <w:sz w:val="32"/>
          <w:szCs w:val="32"/>
          <w:lang w:bidi="ar"/>
        </w:rPr>
        <w:t>三、部门单位专项组织实施情况</w:t>
      </w:r>
      <w:bookmarkEnd w:id="3"/>
    </w:p>
    <w:p w14:paraId="7DD7FEC3" w14:textId="77777777" w:rsidR="006065E2" w:rsidRPr="00DB69CA"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sidRPr="00DB69CA">
        <w:rPr>
          <w:rStyle w:val="ab"/>
          <w:rFonts w:ascii="仿宋_GB2312" w:eastAsia="仿宋_GB2312" w:hAnsi="仿宋_GB2312" w:cs="仿宋_GB2312" w:hint="eastAsia"/>
          <w:b w:val="0"/>
          <w:sz w:val="32"/>
          <w:szCs w:val="32"/>
          <w:lang w:bidi="ar"/>
        </w:rPr>
        <w:t>本年我单位共实施32个项目，金额7507.44万元，分别为非基建项目27个3228.85万元；</w:t>
      </w:r>
      <w:proofErr w:type="gramStart"/>
      <w:r w:rsidRPr="00DB69CA">
        <w:rPr>
          <w:rStyle w:val="ab"/>
          <w:rFonts w:ascii="仿宋_GB2312" w:eastAsia="仿宋_GB2312" w:hAnsi="仿宋_GB2312" w:cs="仿宋_GB2312" w:hint="eastAsia"/>
          <w:b w:val="0"/>
          <w:sz w:val="32"/>
          <w:szCs w:val="32"/>
          <w:lang w:bidi="ar"/>
        </w:rPr>
        <w:t>发改委安排</w:t>
      </w:r>
      <w:proofErr w:type="gramEnd"/>
      <w:r w:rsidRPr="00DB69CA">
        <w:rPr>
          <w:rStyle w:val="ab"/>
          <w:rFonts w:ascii="仿宋_GB2312" w:eastAsia="仿宋_GB2312" w:hAnsi="仿宋_GB2312" w:cs="仿宋_GB2312" w:hint="eastAsia"/>
          <w:b w:val="0"/>
          <w:sz w:val="32"/>
          <w:szCs w:val="32"/>
          <w:lang w:bidi="ar"/>
        </w:rPr>
        <w:t>的基建项目3个2324.87万元，其他主管部门安排的基建项目2个1953.71万元；中央项目3个105.41万元，自治区项目1个38.85万元。</w:t>
      </w:r>
    </w:p>
    <w:p w14:paraId="625587BB" w14:textId="7EF6AC02" w:rsidR="006065E2" w:rsidRPr="00DB69CA" w:rsidRDefault="002910F1">
      <w:pPr>
        <w:pStyle w:val="10"/>
        <w:snapToGrid w:val="0"/>
        <w:spacing w:line="520" w:lineRule="exact"/>
        <w:ind w:firstLine="640"/>
        <w:rPr>
          <w:rStyle w:val="ab"/>
          <w:rFonts w:ascii="仿宋_GB2312" w:eastAsia="仿宋_GB2312" w:hAnsi="仿宋_GB2312" w:cs="仿宋_GB2312"/>
          <w:bCs w:val="0"/>
          <w:spacing w:val="-4"/>
          <w:sz w:val="32"/>
          <w:szCs w:val="32"/>
        </w:rPr>
      </w:pPr>
      <w:r w:rsidRPr="00DB69CA">
        <w:rPr>
          <w:rStyle w:val="ab"/>
          <w:rFonts w:ascii="仿宋_GB2312" w:eastAsia="仿宋_GB2312" w:hAnsi="仿宋_GB2312" w:cs="仿宋_GB2312" w:hint="eastAsia"/>
          <w:b w:val="0"/>
          <w:sz w:val="32"/>
          <w:szCs w:val="32"/>
          <w:lang w:bidi="ar"/>
        </w:rPr>
        <w:t>本年我单位实施专项项目2个（</w:t>
      </w:r>
      <w:proofErr w:type="gramStart"/>
      <w:r w:rsidRPr="00DB69CA">
        <w:rPr>
          <w:rStyle w:val="ab"/>
          <w:rFonts w:ascii="仿宋_GB2312" w:eastAsia="仿宋_GB2312" w:hAnsi="仿宋_GB2312" w:cs="仿宋_GB2312" w:hint="eastAsia"/>
          <w:b w:val="0"/>
          <w:sz w:val="32"/>
          <w:szCs w:val="32"/>
          <w:lang w:bidi="ar"/>
        </w:rPr>
        <w:t>丝路佳苑绿化</w:t>
      </w:r>
      <w:proofErr w:type="gramEnd"/>
      <w:r w:rsidRPr="00DB69CA">
        <w:rPr>
          <w:rStyle w:val="ab"/>
          <w:rFonts w:ascii="仿宋_GB2312" w:eastAsia="仿宋_GB2312" w:hAnsi="仿宋_GB2312" w:cs="仿宋_GB2312" w:hint="eastAsia"/>
          <w:b w:val="0"/>
          <w:sz w:val="32"/>
          <w:szCs w:val="32"/>
          <w:lang w:bidi="ar"/>
        </w:rPr>
        <w:t>、</w:t>
      </w:r>
      <w:proofErr w:type="gramStart"/>
      <w:r w:rsidRPr="00DB69CA">
        <w:rPr>
          <w:rStyle w:val="ab"/>
          <w:rFonts w:ascii="仿宋_GB2312" w:eastAsia="仿宋_GB2312" w:hAnsi="仿宋_GB2312" w:cs="仿宋_GB2312" w:hint="eastAsia"/>
          <w:b w:val="0"/>
          <w:sz w:val="32"/>
          <w:szCs w:val="32"/>
          <w:lang w:bidi="ar"/>
        </w:rPr>
        <w:t>托云都克村棚圈</w:t>
      </w:r>
      <w:proofErr w:type="gramEnd"/>
      <w:r w:rsidRPr="00DB69CA">
        <w:rPr>
          <w:rStyle w:val="ab"/>
          <w:rFonts w:ascii="仿宋_GB2312" w:eastAsia="仿宋_GB2312" w:hAnsi="仿宋_GB2312" w:cs="仿宋_GB2312" w:hint="eastAsia"/>
          <w:b w:val="0"/>
          <w:sz w:val="32"/>
          <w:szCs w:val="32"/>
          <w:lang w:bidi="ar"/>
        </w:rPr>
        <w:t>建设项目）涉及金额450.44万元，其中：中央专项项目0个涉及金额0万元，自治区专项项目0万元。</w:t>
      </w:r>
    </w:p>
    <w:p w14:paraId="06450BBF" w14:textId="77777777" w:rsidR="006065E2" w:rsidRDefault="002910F1">
      <w:pPr>
        <w:pStyle w:val="10"/>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（一）专项组织情况分析</w:t>
      </w:r>
    </w:p>
    <w:p w14:paraId="21E046B3"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3405103A"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414C5AAF"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孜</w:t>
      </w:r>
      <w:proofErr w:type="gramEnd"/>
      <w:r>
        <w:rPr>
          <w:rStyle w:val="ab"/>
          <w:rFonts w:ascii="仿宋_GB2312" w:eastAsia="仿宋_GB2312" w:hAnsi="仿宋_GB2312" w:cs="仿宋_GB2312" w:hint="eastAsia"/>
          <w:b w:val="0"/>
          <w:sz w:val="32"/>
          <w:szCs w:val="32"/>
          <w:lang w:bidi="ar"/>
        </w:rPr>
        <w:t>拉力·伊</w:t>
      </w:r>
      <w:proofErr w:type="gramStart"/>
      <w:r>
        <w:rPr>
          <w:rStyle w:val="ab"/>
          <w:rFonts w:ascii="仿宋_GB2312" w:eastAsia="仿宋_GB2312" w:hAnsi="仿宋_GB2312" w:cs="仿宋_GB2312" w:hint="eastAsia"/>
          <w:b w:val="0"/>
          <w:sz w:val="32"/>
          <w:szCs w:val="32"/>
          <w:lang w:bidi="ar"/>
        </w:rPr>
        <w:t>萨</w:t>
      </w:r>
      <w:proofErr w:type="gramEnd"/>
      <w:r>
        <w:rPr>
          <w:rStyle w:val="ab"/>
          <w:rFonts w:ascii="仿宋_GB2312" w:eastAsia="仿宋_GB2312" w:hAnsi="仿宋_GB2312" w:cs="仿宋_GB2312" w:hint="eastAsia"/>
          <w:b w:val="0"/>
          <w:sz w:val="32"/>
          <w:szCs w:val="32"/>
          <w:lang w:bidi="ar"/>
        </w:rPr>
        <w:t>克</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293FCEB5"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范仲锋（镇副书记、常务副镇长）、赵雨波（镇纪委书记）、</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0FE9B526" w14:textId="77777777" w:rsidR="006065E2" w:rsidRDefault="002910F1">
      <w:pPr>
        <w:pStyle w:val="10"/>
        <w:snapToGrid w:val="0"/>
        <w:spacing w:line="52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各科室负责人</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3D7198C"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2.组织实施</w:t>
      </w:r>
    </w:p>
    <w:p w14:paraId="3DFBBFD0" w14:textId="77777777" w:rsidR="006065E2" w:rsidRDefault="002910F1">
      <w:pPr>
        <w:pStyle w:val="10"/>
        <w:snapToGrid w:val="0"/>
        <w:spacing w:line="520" w:lineRule="exact"/>
        <w:ind w:firstLine="640"/>
        <w:outlineLvl w:val="1"/>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2084335F" w14:textId="77777777" w:rsidR="00FB0B32" w:rsidRDefault="002910F1" w:rsidP="00FB0B32">
      <w:pPr>
        <w:pStyle w:val="10"/>
        <w:snapToGrid w:val="0"/>
        <w:spacing w:line="520" w:lineRule="exact"/>
        <w:ind w:firstLine="627"/>
        <w:rPr>
          <w:rStyle w:val="ab"/>
          <w:rFonts w:ascii="仿宋_GB2312" w:eastAsia="仿宋_GB2312" w:hAnsi="仿宋_GB2312" w:cs="仿宋_GB2312"/>
          <w:bCs w:val="0"/>
          <w:spacing w:val="-4"/>
          <w:sz w:val="32"/>
          <w:szCs w:val="32"/>
        </w:rPr>
      </w:pPr>
      <w:r>
        <w:rPr>
          <w:rStyle w:val="ab"/>
          <w:rFonts w:ascii="仿宋_GB2312" w:eastAsia="仿宋_GB2312" w:hAnsi="仿宋_GB2312" w:cs="仿宋_GB2312" w:hint="eastAsia"/>
          <w:bCs w:val="0"/>
          <w:spacing w:val="-4"/>
          <w:sz w:val="32"/>
          <w:szCs w:val="32"/>
        </w:rPr>
        <w:t>3</w:t>
      </w:r>
      <w:r>
        <w:rPr>
          <w:rStyle w:val="ab"/>
          <w:rFonts w:ascii="仿宋_GB2312" w:eastAsia="仿宋_GB2312" w:hAnsi="仿宋_GB2312" w:cs="仿宋_GB2312"/>
          <w:bCs w:val="0"/>
          <w:spacing w:val="-4"/>
          <w:sz w:val="32"/>
          <w:szCs w:val="32"/>
        </w:rPr>
        <w:t>.</w:t>
      </w:r>
      <w:r>
        <w:rPr>
          <w:rStyle w:val="ab"/>
          <w:rFonts w:ascii="仿宋_GB2312" w:eastAsia="仿宋_GB2312" w:hAnsi="仿宋_GB2312" w:cs="仿宋_GB2312" w:hint="eastAsia"/>
          <w:bCs w:val="0"/>
          <w:spacing w:val="-4"/>
          <w:sz w:val="32"/>
          <w:szCs w:val="32"/>
        </w:rPr>
        <w:t>项目绩效情况</w:t>
      </w:r>
    </w:p>
    <w:p w14:paraId="4F7B1675" w14:textId="2C929FDD" w:rsidR="006065E2" w:rsidRPr="00DB69CA" w:rsidRDefault="00FB0B32" w:rsidP="00DB69CA">
      <w:pPr>
        <w:pStyle w:val="10"/>
        <w:snapToGrid w:val="0"/>
        <w:spacing w:line="520" w:lineRule="exact"/>
        <w:ind w:firstLine="640"/>
        <w:rPr>
          <w:rStyle w:val="ab"/>
          <w:rFonts w:ascii="仿宋_GB2312" w:eastAsia="仿宋_GB2312" w:hAnsi="仿宋_GB2312" w:cs="仿宋_GB2312"/>
          <w:b w:val="0"/>
          <w:sz w:val="32"/>
          <w:szCs w:val="32"/>
          <w:lang w:bidi="ar"/>
        </w:rPr>
      </w:pPr>
      <w:r w:rsidRPr="00DB69CA">
        <w:rPr>
          <w:rStyle w:val="ab"/>
          <w:rFonts w:ascii="仿宋_GB2312" w:eastAsia="仿宋_GB2312" w:hAnsi="仿宋_GB2312" w:cs="仿宋_GB2312" w:hint="eastAsia"/>
          <w:b w:val="0"/>
          <w:sz w:val="32"/>
          <w:szCs w:val="32"/>
          <w:lang w:bidi="ar"/>
        </w:rPr>
        <w:t>2</w:t>
      </w:r>
      <w:r w:rsidRPr="00DB69CA">
        <w:rPr>
          <w:rStyle w:val="ab"/>
          <w:rFonts w:ascii="仿宋_GB2312" w:eastAsia="仿宋_GB2312" w:hAnsi="仿宋_GB2312" w:cs="仿宋_GB2312"/>
          <w:b w:val="0"/>
          <w:sz w:val="32"/>
          <w:szCs w:val="32"/>
          <w:lang w:bidi="ar"/>
        </w:rPr>
        <w:t>021</w:t>
      </w:r>
      <w:r w:rsidRPr="00DB69CA">
        <w:rPr>
          <w:rStyle w:val="ab"/>
          <w:rFonts w:ascii="仿宋_GB2312" w:eastAsia="仿宋_GB2312" w:hAnsi="仿宋_GB2312" w:cs="仿宋_GB2312" w:hint="eastAsia"/>
          <w:b w:val="0"/>
          <w:sz w:val="32"/>
          <w:szCs w:val="32"/>
          <w:lang w:bidi="ar"/>
        </w:rPr>
        <w:t>年本单位实施3</w:t>
      </w:r>
      <w:r w:rsidRPr="00DB69CA">
        <w:rPr>
          <w:rStyle w:val="ab"/>
          <w:rFonts w:ascii="仿宋_GB2312" w:eastAsia="仿宋_GB2312" w:hAnsi="仿宋_GB2312" w:cs="仿宋_GB2312"/>
          <w:b w:val="0"/>
          <w:sz w:val="32"/>
          <w:szCs w:val="32"/>
          <w:lang w:bidi="ar"/>
        </w:rPr>
        <w:t>2</w:t>
      </w:r>
      <w:r w:rsidRPr="00DB69CA">
        <w:rPr>
          <w:rStyle w:val="ab"/>
          <w:rFonts w:ascii="仿宋_GB2312" w:eastAsia="仿宋_GB2312" w:hAnsi="仿宋_GB2312" w:cs="仿宋_GB2312" w:hint="eastAsia"/>
          <w:b w:val="0"/>
          <w:sz w:val="32"/>
          <w:szCs w:val="32"/>
          <w:lang w:bidi="ar"/>
        </w:rPr>
        <w:t>个项目，分别为</w:t>
      </w:r>
      <w:r w:rsidR="002910F1" w:rsidRPr="00DB69CA">
        <w:rPr>
          <w:rStyle w:val="ab"/>
          <w:rFonts w:ascii="仿宋_GB2312" w:eastAsia="仿宋_GB2312" w:hAnsi="仿宋_GB2312" w:cs="仿宋_GB2312" w:hint="eastAsia"/>
          <w:b w:val="0"/>
          <w:sz w:val="32"/>
          <w:szCs w:val="32"/>
          <w:lang w:bidi="ar"/>
        </w:rPr>
        <w:t xml:space="preserve">挂牌督战 </w:t>
      </w:r>
      <w:r w:rsidR="00DB69CA" w:rsidRPr="00DB69CA">
        <w:rPr>
          <w:rStyle w:val="ab"/>
          <w:rFonts w:ascii="仿宋_GB2312" w:eastAsia="仿宋_GB2312" w:hAnsi="仿宋_GB2312" w:cs="仿宋_GB2312"/>
          <w:b w:val="0"/>
          <w:sz w:val="32"/>
          <w:szCs w:val="32"/>
          <w:lang w:bidi="ar"/>
        </w:rPr>
        <w:t>1</w:t>
      </w:r>
      <w:r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挂牌督战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自治区补助基层组织建设资金、边防经费、大中专就业见习补贴、大中专就业见习补</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80岁老年福利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两项补贴</w:t>
      </w:r>
      <w:r w:rsid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城市最低生活保障金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农村最低生活保障金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临时救助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农村特困人员救助供养</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中央财政困难群众救助资金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中央基本公共卫生服务补助资金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计划生育服务奖励资金</w:t>
      </w:r>
      <w:r w:rsid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计划生育奖励资金</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 xml:space="preserve">生态保护员补助 </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草原生态草管员补助资金</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退耕还林还草补助</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节能环保支出</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城乡社区公共设施建设项目</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耕地地力保护补贴</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草原生态奖励补助</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集体棚圈建设项目</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林业生态保护恢复资金</w:t>
      </w:r>
      <w:r w:rsidR="00DB69CA" w:rsidRPr="00DB69CA">
        <w:rPr>
          <w:rStyle w:val="ab"/>
          <w:rFonts w:ascii="仿宋_GB2312" w:eastAsia="仿宋_GB2312" w:hAnsi="仿宋_GB2312" w:cs="仿宋_GB2312" w:hint="eastAsia"/>
          <w:b w:val="0"/>
          <w:sz w:val="32"/>
          <w:szCs w:val="32"/>
          <w:lang w:bidi="ar"/>
        </w:rPr>
        <w:t>，</w:t>
      </w:r>
      <w:proofErr w:type="gramStart"/>
      <w:r w:rsidR="002910F1" w:rsidRPr="00DB69CA">
        <w:rPr>
          <w:rStyle w:val="ab"/>
          <w:rFonts w:ascii="仿宋_GB2312" w:eastAsia="仿宋_GB2312" w:hAnsi="仿宋_GB2312" w:cs="仿宋_GB2312" w:hint="eastAsia"/>
          <w:b w:val="0"/>
          <w:sz w:val="32"/>
          <w:szCs w:val="32"/>
          <w:lang w:bidi="ar"/>
        </w:rPr>
        <w:t>托云都克村棚圈</w:t>
      </w:r>
      <w:proofErr w:type="gramEnd"/>
      <w:r w:rsidR="002910F1" w:rsidRPr="00DB69CA">
        <w:rPr>
          <w:rStyle w:val="ab"/>
          <w:rFonts w:ascii="仿宋_GB2312" w:eastAsia="仿宋_GB2312" w:hAnsi="仿宋_GB2312" w:cs="仿宋_GB2312" w:hint="eastAsia"/>
          <w:b w:val="0"/>
          <w:sz w:val="32"/>
          <w:szCs w:val="32"/>
          <w:lang w:bidi="ar"/>
        </w:rPr>
        <w:t>建设项目</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农村基础设施建设</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生产发展</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扶持村集体经济补助资金</w:t>
      </w:r>
      <w:r w:rsidR="00DB69CA" w:rsidRPr="00DB69CA">
        <w:rPr>
          <w:rStyle w:val="ab"/>
          <w:rFonts w:ascii="仿宋_GB2312" w:eastAsia="仿宋_GB2312" w:hAnsi="仿宋_GB2312" w:cs="仿宋_GB2312" w:hint="eastAsia"/>
          <w:b w:val="0"/>
          <w:sz w:val="32"/>
          <w:szCs w:val="32"/>
          <w:lang w:bidi="ar"/>
        </w:rPr>
        <w:t>，</w:t>
      </w:r>
      <w:proofErr w:type="gramStart"/>
      <w:r w:rsidR="002910F1" w:rsidRPr="00DB69CA">
        <w:rPr>
          <w:rStyle w:val="ab"/>
          <w:rFonts w:ascii="仿宋_GB2312" w:eastAsia="仿宋_GB2312" w:hAnsi="仿宋_GB2312" w:cs="仿宋_GB2312" w:hint="eastAsia"/>
          <w:b w:val="0"/>
          <w:sz w:val="32"/>
          <w:szCs w:val="32"/>
          <w:lang w:bidi="ar"/>
        </w:rPr>
        <w:t>丝路佳苑绿化</w:t>
      </w:r>
      <w:proofErr w:type="gramEnd"/>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中央自然灾害救灾资金</w:t>
      </w:r>
      <w:r w:rsidR="00DB69CA" w:rsidRPr="00DB69CA">
        <w:rPr>
          <w:rStyle w:val="ab"/>
          <w:rFonts w:ascii="仿宋_GB2312" w:eastAsia="仿宋_GB2312" w:hAnsi="仿宋_GB2312" w:cs="仿宋_GB2312" w:hint="eastAsia"/>
          <w:b w:val="0"/>
          <w:sz w:val="32"/>
          <w:szCs w:val="32"/>
          <w:lang w:bidi="ar"/>
        </w:rPr>
        <w:t>，</w:t>
      </w:r>
      <w:r w:rsidR="002910F1" w:rsidRPr="00DB69CA">
        <w:rPr>
          <w:rStyle w:val="ab"/>
          <w:rFonts w:ascii="仿宋_GB2312" w:eastAsia="仿宋_GB2312" w:hAnsi="仿宋_GB2312" w:cs="仿宋_GB2312" w:hint="eastAsia"/>
          <w:b w:val="0"/>
          <w:sz w:val="32"/>
          <w:szCs w:val="32"/>
          <w:lang w:bidi="ar"/>
        </w:rPr>
        <w:t>护林员工资</w:t>
      </w:r>
      <w:r w:rsidR="00DB69CA">
        <w:rPr>
          <w:rStyle w:val="ab"/>
          <w:rFonts w:ascii="仿宋_GB2312" w:eastAsia="仿宋_GB2312" w:hAnsi="仿宋_GB2312" w:cs="仿宋_GB2312" w:hint="eastAsia"/>
          <w:b w:val="0"/>
          <w:sz w:val="32"/>
          <w:szCs w:val="32"/>
          <w:lang w:bidi="ar"/>
        </w:rPr>
        <w:t>。以上3</w:t>
      </w:r>
      <w:r w:rsidR="00DB69CA">
        <w:rPr>
          <w:rStyle w:val="ab"/>
          <w:rFonts w:ascii="仿宋_GB2312" w:eastAsia="仿宋_GB2312" w:hAnsi="仿宋_GB2312" w:cs="仿宋_GB2312"/>
          <w:b w:val="0"/>
          <w:sz w:val="32"/>
          <w:szCs w:val="32"/>
          <w:lang w:bidi="ar"/>
        </w:rPr>
        <w:t>2</w:t>
      </w:r>
      <w:r w:rsidR="00DB69CA">
        <w:rPr>
          <w:rStyle w:val="ab"/>
          <w:rFonts w:ascii="仿宋_GB2312" w:eastAsia="仿宋_GB2312" w:hAnsi="仿宋_GB2312" w:cs="仿宋_GB2312" w:hint="eastAsia"/>
          <w:b w:val="0"/>
          <w:sz w:val="32"/>
          <w:szCs w:val="32"/>
          <w:lang w:bidi="ar"/>
        </w:rPr>
        <w:t>个项目均已完成。</w:t>
      </w:r>
    </w:p>
    <w:p w14:paraId="40196DAE" w14:textId="77777777" w:rsidR="006065E2" w:rsidRDefault="002910F1">
      <w:pPr>
        <w:pStyle w:val="10"/>
        <w:snapToGrid w:val="0"/>
        <w:spacing w:line="520" w:lineRule="exact"/>
        <w:ind w:firstLineChars="100" w:firstLine="313"/>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2A918A9F"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2C7FCA82" w14:textId="561B1E0F"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sz w:val="32"/>
          <w:szCs w:val="32"/>
          <w:lang w:bidi="ar"/>
        </w:rPr>
        <w:t>金额</w:t>
      </w:r>
      <w:r w:rsidR="00AA7B0D">
        <w:rPr>
          <w:rStyle w:val="ab"/>
          <w:rFonts w:ascii="仿宋_GB2312" w:eastAsia="仿宋_GB2312" w:hAnsi="仿宋_GB2312" w:cs="仿宋_GB2312" w:hint="eastAsia"/>
          <w:b w:val="0"/>
          <w:sz w:val="32"/>
          <w:szCs w:val="32"/>
          <w:lang w:bidi="ar"/>
        </w:rPr>
        <w:t>为</w:t>
      </w:r>
      <w:r w:rsidR="00AA7B0D" w:rsidRPr="00DB69CA">
        <w:rPr>
          <w:rStyle w:val="ab"/>
          <w:rFonts w:ascii="仿宋_GB2312" w:eastAsia="仿宋_GB2312" w:hAnsi="仿宋_GB2312" w:cs="仿宋_GB2312"/>
          <w:b w:val="0"/>
          <w:sz w:val="32"/>
          <w:szCs w:val="32"/>
          <w:lang w:bidi="ar"/>
        </w:rPr>
        <w:t>7696.04</w:t>
      </w:r>
      <w:r>
        <w:rPr>
          <w:rStyle w:val="ab"/>
          <w:rFonts w:ascii="仿宋_GB2312" w:eastAsia="仿宋_GB2312" w:hAnsi="仿宋_GB2312" w:cs="仿宋_GB2312" w:hint="eastAsia"/>
          <w:b w:val="0"/>
          <w:sz w:val="32"/>
          <w:szCs w:val="32"/>
          <w:lang w:bidi="ar"/>
        </w:rPr>
        <w:t>万元，实际到位</w:t>
      </w:r>
      <w:r w:rsidR="00AA7B0D" w:rsidRPr="00DB69CA">
        <w:rPr>
          <w:rStyle w:val="ab"/>
          <w:rFonts w:ascii="仿宋_GB2312" w:eastAsia="仿宋_GB2312" w:hAnsi="仿宋_GB2312" w:cs="仿宋_GB2312"/>
          <w:b w:val="0"/>
          <w:sz w:val="32"/>
          <w:szCs w:val="32"/>
          <w:lang w:bidi="ar"/>
        </w:rPr>
        <w:t>7696.04</w:t>
      </w:r>
      <w:r>
        <w:rPr>
          <w:rStyle w:val="ab"/>
          <w:rFonts w:ascii="仿宋_GB2312" w:eastAsia="仿宋_GB2312" w:hAnsi="仿宋_GB2312" w:cs="仿宋_GB2312" w:hint="eastAsia"/>
          <w:b w:val="0"/>
          <w:sz w:val="32"/>
          <w:szCs w:val="32"/>
          <w:lang w:bidi="ar"/>
        </w:rPr>
        <w:t>万元，实际支出</w:t>
      </w:r>
      <w:r w:rsidR="00AA7B0D" w:rsidRPr="00DB69CA">
        <w:rPr>
          <w:rStyle w:val="ab"/>
          <w:rFonts w:ascii="仿宋_GB2312" w:eastAsia="仿宋_GB2312" w:hAnsi="仿宋_GB2312" w:cs="仿宋_GB2312"/>
          <w:b w:val="0"/>
          <w:sz w:val="32"/>
          <w:szCs w:val="32"/>
          <w:lang w:bidi="ar"/>
        </w:rPr>
        <w:t>7507.44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bCs w:val="0"/>
          <w:spacing w:val="-4"/>
          <w:sz w:val="32"/>
          <w:szCs w:val="32"/>
        </w:rPr>
        <w:t>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w:t>
      </w:r>
      <w:r>
        <w:rPr>
          <w:rStyle w:val="ab"/>
          <w:rFonts w:ascii="仿宋_GB2312" w:eastAsia="仿宋_GB2312" w:hAnsi="仿宋_GB2312" w:cs="仿宋_GB2312" w:hint="eastAsia"/>
          <w:b w:val="0"/>
          <w:bCs w:val="0"/>
          <w:spacing w:val="-4"/>
          <w:sz w:val="32"/>
          <w:szCs w:val="32"/>
        </w:rPr>
        <w:lastRenderedPageBreak/>
        <w:t>目严格按照《阿克陶县克孜勒陶镇单位财务管理制度》执行项目资金，实行专账核算、逐级审批。认真落实项目资金的使用各项管理制度，确保专款专用，及时拨付到位。</w:t>
      </w:r>
    </w:p>
    <w:p w14:paraId="3D88A169"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3DA51E39"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02854BD3"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EBA8C55"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5A678F0"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3E7A7AC9"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7BC54490"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9E43675"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230A00F2"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1D3009B"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w:t>
      </w:r>
      <w:r>
        <w:rPr>
          <w:rStyle w:val="ab"/>
          <w:rFonts w:ascii="仿宋_GB2312" w:eastAsia="仿宋_GB2312" w:hAnsi="仿宋_GB2312" w:cs="仿宋_GB2312" w:hint="eastAsia"/>
          <w:b w:val="0"/>
          <w:bCs w:val="0"/>
          <w:spacing w:val="-4"/>
          <w:sz w:val="32"/>
          <w:szCs w:val="32"/>
        </w:rPr>
        <w:lastRenderedPageBreak/>
        <w:t>成质量达标。</w:t>
      </w:r>
    </w:p>
    <w:p w14:paraId="26CB1918"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588E7EF1" w14:textId="77777777" w:rsidR="006065E2" w:rsidRDefault="002910F1">
      <w:pPr>
        <w:pStyle w:val="10"/>
        <w:snapToGrid w:val="0"/>
        <w:spacing w:line="52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DA8B97E" w14:textId="77777777" w:rsidR="006065E2" w:rsidRDefault="002910F1">
      <w:pPr>
        <w:pStyle w:val="10"/>
        <w:snapToGrid w:val="0"/>
        <w:spacing w:line="520" w:lineRule="exact"/>
        <w:ind w:leftChars="152" w:left="319"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CE0FDB9" w14:textId="77777777" w:rsidR="006065E2" w:rsidRDefault="002910F1">
      <w:pPr>
        <w:pStyle w:val="10"/>
        <w:snapToGrid w:val="0"/>
        <w:spacing w:line="520" w:lineRule="exact"/>
        <w:ind w:leftChars="200" w:left="420" w:firstLine="627"/>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四、资产管理情况</w:t>
      </w:r>
      <w:bookmarkEnd w:id="4"/>
    </w:p>
    <w:p w14:paraId="5E729239" w14:textId="77777777" w:rsidR="006065E2" w:rsidRDefault="002910F1">
      <w:pPr>
        <w:pStyle w:val="10"/>
        <w:tabs>
          <w:tab w:val="left" w:pos="0"/>
        </w:tabs>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6C6083D3" w14:textId="77777777" w:rsidR="006065E2" w:rsidRDefault="002910F1">
      <w:pPr>
        <w:pStyle w:val="10"/>
        <w:snapToGrid w:val="0"/>
        <w:spacing w:line="520" w:lineRule="exact"/>
        <w:ind w:firstLine="640"/>
        <w:rPr>
          <w:rFonts w:ascii="仿宋" w:eastAsia="仿宋" w:hAnsi="仿宋" w:cs="宋体"/>
          <w:bCs/>
          <w:color w:val="FF0000"/>
          <w:sz w:val="32"/>
          <w:szCs w:val="32"/>
          <w:lang w:bidi="ar"/>
        </w:rPr>
      </w:pPr>
      <w:r>
        <w:rPr>
          <w:rFonts w:ascii="仿宋" w:eastAsia="仿宋" w:hAnsi="仿宋" w:cs="宋体" w:hint="eastAsia"/>
          <w:bCs/>
          <w:color w:val="333333"/>
          <w:sz w:val="32"/>
          <w:szCs w:val="32"/>
          <w:lang w:bidi="ar"/>
        </w:rPr>
        <w:t>我单位2021年资产合计数为6264.58万元，比上年增加3233.53万元，主要原因是固定</w:t>
      </w:r>
      <w:r>
        <w:rPr>
          <w:rFonts w:ascii="仿宋" w:eastAsia="仿宋" w:hAnsi="仿宋" w:cs="宋体" w:hint="eastAsia"/>
          <w:bCs/>
          <w:sz w:val="32"/>
          <w:szCs w:val="32"/>
          <w:lang w:bidi="ar"/>
        </w:rPr>
        <w:t>资产调拨</w:t>
      </w:r>
      <w:r>
        <w:rPr>
          <w:rFonts w:ascii="仿宋" w:eastAsia="仿宋" w:hAnsi="仿宋" w:cs="宋体" w:hint="eastAsia"/>
          <w:bCs/>
          <w:color w:val="333333"/>
          <w:sz w:val="32"/>
          <w:szCs w:val="32"/>
          <w:lang w:bidi="ar"/>
        </w:rPr>
        <w:t>，货币资金减少，其中：货币资金746.12万元，比上年增加66.05万元；财政应返还额度0万元</w:t>
      </w:r>
      <w:r>
        <w:rPr>
          <w:rFonts w:ascii="仿宋" w:eastAsia="仿宋" w:hAnsi="仿宋" w:cs="宋体" w:hint="eastAsia"/>
          <w:bCs/>
          <w:sz w:val="32"/>
          <w:szCs w:val="32"/>
          <w:lang w:bidi="ar"/>
        </w:rPr>
        <w:t>，比上年相比无变化</w:t>
      </w:r>
      <w:r>
        <w:rPr>
          <w:rFonts w:ascii="仿宋" w:eastAsia="仿宋" w:hAnsi="仿宋" w:cs="宋体" w:hint="eastAsia"/>
          <w:bCs/>
          <w:color w:val="333333"/>
          <w:sz w:val="32"/>
          <w:szCs w:val="32"/>
          <w:lang w:bidi="ar"/>
        </w:rPr>
        <w:t>；房屋1720平方米2637.33万元，比上年增加0万元；车辆6辆38.65万元，</w:t>
      </w:r>
      <w:r>
        <w:rPr>
          <w:rFonts w:ascii="仿宋" w:eastAsia="仿宋" w:hAnsi="仿宋" w:cs="宋体" w:hint="eastAsia"/>
          <w:bCs/>
          <w:sz w:val="32"/>
          <w:szCs w:val="32"/>
          <w:lang w:bidi="ar"/>
        </w:rPr>
        <w:t>与上年相比无变化</w:t>
      </w:r>
      <w:r>
        <w:rPr>
          <w:rFonts w:ascii="仿宋" w:eastAsia="仿宋" w:hAnsi="仿宋" w:cs="宋体" w:hint="eastAsia"/>
          <w:bCs/>
          <w:color w:val="333333"/>
          <w:sz w:val="32"/>
          <w:szCs w:val="32"/>
          <w:lang w:bidi="ar"/>
        </w:rPr>
        <w:t>；在建工程0万元，</w:t>
      </w:r>
      <w:r>
        <w:rPr>
          <w:rFonts w:ascii="仿宋" w:eastAsia="仿宋" w:hAnsi="仿宋" w:cs="宋体" w:hint="eastAsia"/>
          <w:bCs/>
          <w:sz w:val="32"/>
          <w:szCs w:val="32"/>
          <w:lang w:bidi="ar"/>
        </w:rPr>
        <w:t>与上年持平</w:t>
      </w:r>
      <w:r>
        <w:rPr>
          <w:rFonts w:ascii="仿宋" w:eastAsia="仿宋" w:hAnsi="仿宋" w:cs="宋体" w:hint="eastAsia"/>
          <w:bCs/>
          <w:color w:val="333333"/>
          <w:sz w:val="32"/>
          <w:szCs w:val="32"/>
          <w:lang w:bidi="ar"/>
        </w:rPr>
        <w:t>；办公设备及家具</w:t>
      </w:r>
      <w:r>
        <w:rPr>
          <w:rFonts w:ascii="仿宋" w:eastAsia="仿宋" w:hAnsi="仿宋" w:cs="宋体" w:hint="eastAsia"/>
          <w:bCs/>
          <w:sz w:val="32"/>
          <w:szCs w:val="32"/>
          <w:lang w:bidi="ar"/>
        </w:rPr>
        <w:t>68万元，比上年持平。我单位本年无资产处置情况，</w:t>
      </w:r>
      <w:r>
        <w:rPr>
          <w:rFonts w:ascii="仿宋" w:eastAsia="仿宋" w:hAnsi="仿宋" w:cs="宋体" w:hint="eastAsia"/>
          <w:bCs/>
          <w:color w:val="000000" w:themeColor="text1"/>
          <w:sz w:val="32"/>
          <w:szCs w:val="32"/>
          <w:lang w:bidi="ar"/>
        </w:rPr>
        <w:t>资产配置合理，使用规范，安全完整。</w:t>
      </w:r>
    </w:p>
    <w:p w14:paraId="4DAE1DCD" w14:textId="77777777" w:rsidR="006065E2" w:rsidRDefault="002910F1">
      <w:pPr>
        <w:pStyle w:val="10"/>
        <w:snapToGrid w:val="0"/>
        <w:spacing w:line="52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1.资产管理情况。</w:t>
      </w:r>
    </w:p>
    <w:p w14:paraId="2BBA2DE5" w14:textId="77777777" w:rsidR="006065E2" w:rsidRDefault="002910F1">
      <w:pPr>
        <w:pStyle w:val="10"/>
        <w:snapToGrid w:val="0"/>
        <w:spacing w:line="52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w:t>
      </w:r>
      <w:r>
        <w:rPr>
          <w:rFonts w:ascii="仿宋" w:eastAsia="仿宋" w:hAnsi="仿宋" w:cs="宋体" w:hint="eastAsia"/>
          <w:bCs/>
          <w:sz w:val="32"/>
          <w:szCs w:val="32"/>
          <w:lang w:bidi="ar"/>
        </w:rPr>
        <w:t>，</w:t>
      </w:r>
      <w:r>
        <w:rPr>
          <w:rFonts w:ascii="仿宋" w:eastAsia="仿宋" w:hAnsi="仿宋" w:cs="宋体" w:hint="eastAsia"/>
          <w:bCs/>
          <w:color w:val="333333"/>
          <w:sz w:val="32"/>
          <w:szCs w:val="32"/>
          <w:lang w:bidi="ar"/>
        </w:rPr>
        <w:t>做到有物必登、登记到人、一物一卡、不重不漏。三是定期对固定资产进行清查盘点，全面掌握并真实反映固定资产的数量、价值和使用状况，确保账</w:t>
      </w:r>
      <w:proofErr w:type="gramStart"/>
      <w:r>
        <w:rPr>
          <w:rFonts w:ascii="仿宋" w:eastAsia="仿宋" w:hAnsi="仿宋" w:cs="宋体" w:hint="eastAsia"/>
          <w:bCs/>
          <w:color w:val="333333"/>
          <w:sz w:val="32"/>
          <w:szCs w:val="32"/>
          <w:lang w:bidi="ar"/>
        </w:rPr>
        <w:t>账</w:t>
      </w:r>
      <w:proofErr w:type="gramEnd"/>
      <w:r>
        <w:rPr>
          <w:rFonts w:ascii="仿宋" w:eastAsia="仿宋" w:hAnsi="仿宋" w:cs="宋体" w:hint="eastAsia"/>
          <w:bCs/>
          <w:color w:val="333333"/>
          <w:sz w:val="32"/>
          <w:szCs w:val="32"/>
          <w:lang w:bidi="ar"/>
        </w:rPr>
        <w:t>相符、账实相符。</w:t>
      </w:r>
      <w:r>
        <w:rPr>
          <w:rFonts w:ascii="仿宋" w:eastAsia="仿宋" w:hAnsi="仿宋" w:cs="宋体" w:hint="eastAsia"/>
          <w:bCs/>
          <w:color w:val="333333"/>
          <w:sz w:val="32"/>
          <w:szCs w:val="32"/>
          <w:lang w:bidi="ar"/>
        </w:rPr>
        <w:lastRenderedPageBreak/>
        <w:t>四是在摸清固定资产存量基础上，严格审核各股室资产配置需求，资产配置能通过调剂、收回出租出借等方式解决的，原则上不重新购置、建设、租用。</w:t>
      </w:r>
    </w:p>
    <w:p w14:paraId="207F7DAA" w14:textId="77777777" w:rsidR="006065E2" w:rsidRDefault="002910F1">
      <w:pPr>
        <w:pStyle w:val="10"/>
        <w:snapToGrid w:val="0"/>
        <w:spacing w:line="52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2.固定资产利用情况。</w:t>
      </w:r>
    </w:p>
    <w:p w14:paraId="5604A392" w14:textId="77777777" w:rsidR="006065E2" w:rsidRDefault="002910F1">
      <w:pPr>
        <w:pStyle w:val="10"/>
        <w:snapToGrid w:val="0"/>
        <w:spacing w:line="52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我单位固定资产6264.58万元,其中:1720平方米2637.33万元，车辆6辆38.65万元。目前正在使用的固定资产总额6264.58万元，固定资产利用率为100%。</w:t>
      </w:r>
    </w:p>
    <w:p w14:paraId="0B03F674" w14:textId="77777777" w:rsidR="006065E2" w:rsidRDefault="002910F1">
      <w:pPr>
        <w:pStyle w:val="10"/>
        <w:snapToGrid w:val="0"/>
        <w:spacing w:line="520" w:lineRule="exact"/>
        <w:ind w:firstLine="624"/>
        <w:rPr>
          <w:rStyle w:val="ab"/>
          <w:rFonts w:ascii="仿宋" w:eastAsia="仿宋" w:hAnsi="仿宋"/>
          <w:b w:val="0"/>
          <w:bCs w:val="0"/>
          <w:spacing w:val="-4"/>
          <w:sz w:val="32"/>
          <w:szCs w:val="32"/>
        </w:rPr>
      </w:pPr>
      <w:r>
        <w:rPr>
          <w:rStyle w:val="ab"/>
          <w:rFonts w:ascii="仿宋" w:eastAsia="仿宋" w:hAnsi="仿宋" w:hint="eastAsia"/>
          <w:b w:val="0"/>
          <w:bCs w:val="0"/>
          <w:spacing w:val="-4"/>
          <w:sz w:val="32"/>
          <w:szCs w:val="32"/>
        </w:rPr>
        <w:t>3.流动资产管理情况。</w:t>
      </w:r>
    </w:p>
    <w:p w14:paraId="32126E86" w14:textId="77777777" w:rsidR="006065E2" w:rsidRDefault="002910F1">
      <w:pPr>
        <w:pStyle w:val="10"/>
        <w:snapToGrid w:val="0"/>
        <w:spacing w:line="520" w:lineRule="exact"/>
        <w:ind w:firstLine="624"/>
        <w:rPr>
          <w:rStyle w:val="ab"/>
          <w:rFonts w:ascii="仿宋_GB2312" w:eastAsia="仿宋_GB2312" w:hAnsi="仿宋_GB2312" w:cs="仿宋_GB2312"/>
          <w:spacing w:val="-4"/>
          <w:sz w:val="32"/>
          <w:szCs w:val="32"/>
        </w:rPr>
      </w:pPr>
      <w:r>
        <w:rPr>
          <w:rStyle w:val="ab"/>
          <w:rFonts w:ascii="仿宋" w:eastAsia="仿宋" w:hAnsi="仿宋"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826CEDE" w14:textId="77777777" w:rsidR="006065E2" w:rsidRDefault="002910F1">
      <w:pPr>
        <w:pStyle w:val="10"/>
        <w:tabs>
          <w:tab w:val="left" w:pos="0"/>
        </w:tabs>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53DAD95D" w14:textId="77777777" w:rsidR="006065E2" w:rsidRDefault="002910F1">
      <w:pPr>
        <w:pStyle w:val="10"/>
        <w:tabs>
          <w:tab w:val="left" w:pos="0"/>
        </w:tabs>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Fonts w:ascii="仿宋" w:eastAsia="仿宋" w:hAnsi="仿宋" w:cs="宋体" w:hint="eastAsia"/>
          <w:bCs/>
          <w:color w:val="333333"/>
          <w:sz w:val="32"/>
          <w:szCs w:val="32"/>
          <w:lang w:bidi="ar"/>
        </w:rPr>
        <w:t>6264.58</w:t>
      </w:r>
      <w:r>
        <w:rPr>
          <w:rStyle w:val="ab"/>
          <w:rFonts w:ascii="仿宋_GB2312" w:eastAsia="仿宋_GB2312" w:hAnsi="仿宋_GB2312" w:cs="仿宋_GB2312" w:hint="eastAsia"/>
          <w:b w:val="0"/>
          <w:bCs w:val="0"/>
          <w:spacing w:val="-4"/>
          <w:sz w:val="32"/>
          <w:szCs w:val="32"/>
        </w:rPr>
        <w:t>万元，年末实际在用固定资产</w:t>
      </w:r>
      <w:r>
        <w:rPr>
          <w:rFonts w:ascii="仿宋" w:eastAsia="仿宋" w:hAnsi="仿宋" w:cs="宋体" w:hint="eastAsia"/>
          <w:bCs/>
          <w:color w:val="333333"/>
          <w:sz w:val="32"/>
          <w:szCs w:val="32"/>
          <w:lang w:bidi="ar"/>
        </w:rPr>
        <w:t>6264.58</w:t>
      </w:r>
      <w:r>
        <w:rPr>
          <w:rStyle w:val="ab"/>
          <w:rFonts w:ascii="仿宋_GB2312" w:eastAsia="仿宋_GB2312" w:hAnsi="仿宋_GB2312" w:cs="仿宋_GB2312" w:hint="eastAsia"/>
          <w:b w:val="0"/>
          <w:bCs w:val="0"/>
          <w:spacing w:val="-4"/>
          <w:sz w:val="32"/>
          <w:szCs w:val="32"/>
        </w:rPr>
        <w:t>万元，固定资产利用率为100%。</w:t>
      </w:r>
    </w:p>
    <w:p w14:paraId="0DD19FE7" w14:textId="77777777" w:rsidR="006065E2" w:rsidRDefault="002910F1">
      <w:pPr>
        <w:pStyle w:val="10"/>
        <w:snapToGrid w:val="0"/>
        <w:spacing w:line="520" w:lineRule="exact"/>
        <w:ind w:firstLine="627"/>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五、部门单位整体支出绩效情况</w:t>
      </w:r>
      <w:bookmarkEnd w:id="5"/>
    </w:p>
    <w:p w14:paraId="3DF00F99"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部门单位整体支出自评表，共设置一级指标3个，二级指标7个，三级指标17个。</w:t>
      </w:r>
    </w:p>
    <w:p w14:paraId="3D9340A4" w14:textId="77777777" w:rsidR="006065E2" w:rsidRDefault="002910F1">
      <w:pPr>
        <w:pStyle w:val="10"/>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5523A82C"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53F77C98" w14:textId="2AE8E563"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保障人员人数指标，预期指标是大于等于</w:t>
      </w:r>
      <w:r>
        <w:rPr>
          <w:rFonts w:ascii="仿宋" w:eastAsia="仿宋" w:hAnsi="仿宋" w:cs="宋体" w:hint="eastAsia"/>
          <w:bCs/>
          <w:sz w:val="32"/>
          <w:szCs w:val="32"/>
          <w:lang w:bidi="ar"/>
        </w:rPr>
        <w:t>178</w:t>
      </w:r>
      <w:r>
        <w:rPr>
          <w:rStyle w:val="ab"/>
          <w:rFonts w:ascii="仿宋_GB2312" w:eastAsia="仿宋_GB2312" w:hAnsi="仿宋_GB2312" w:cs="仿宋_GB2312" w:hint="eastAsia"/>
          <w:b w:val="0"/>
          <w:bCs w:val="0"/>
          <w:spacing w:val="-4"/>
          <w:sz w:val="32"/>
          <w:szCs w:val="32"/>
        </w:rPr>
        <w:t>人，实际完</w:t>
      </w:r>
      <w:r>
        <w:rPr>
          <w:rStyle w:val="ab"/>
          <w:rFonts w:ascii="仿宋_GB2312" w:eastAsia="仿宋_GB2312" w:hAnsi="仿宋_GB2312" w:cs="仿宋_GB2312" w:hint="eastAsia"/>
          <w:b w:val="0"/>
          <w:bCs w:val="0"/>
          <w:spacing w:val="-4"/>
          <w:sz w:val="32"/>
          <w:szCs w:val="32"/>
        </w:rPr>
        <w:lastRenderedPageBreak/>
        <w:t>成值是</w:t>
      </w:r>
      <w:r>
        <w:rPr>
          <w:rFonts w:ascii="仿宋" w:eastAsia="仿宋" w:hAnsi="仿宋" w:cs="宋体" w:hint="eastAsia"/>
          <w:bCs/>
          <w:sz w:val="32"/>
          <w:szCs w:val="32"/>
          <w:lang w:bidi="ar"/>
        </w:rPr>
        <w:t>178</w:t>
      </w:r>
      <w:r>
        <w:rPr>
          <w:rStyle w:val="ab"/>
          <w:rFonts w:ascii="仿宋_GB2312" w:eastAsia="仿宋_GB2312" w:hAnsi="仿宋_GB2312" w:cs="仿宋_GB2312" w:hint="eastAsia"/>
          <w:b w:val="0"/>
          <w:bCs w:val="0"/>
          <w:spacing w:val="-4"/>
          <w:sz w:val="32"/>
          <w:szCs w:val="32"/>
        </w:rPr>
        <w:t>人，指标完成率是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52F208B4" w14:textId="77509A3B" w:rsidR="00DB69CA" w:rsidRDefault="00DB69CA" w:rsidP="00DB69CA">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DB69CA">
        <w:rPr>
          <w:rStyle w:val="ab"/>
          <w:rFonts w:ascii="仿宋_GB2312" w:eastAsia="仿宋_GB2312" w:hAnsi="仿宋_GB2312" w:cs="仿宋_GB2312" w:hint="eastAsia"/>
          <w:b w:val="0"/>
          <w:bCs w:val="0"/>
          <w:spacing w:val="-4"/>
          <w:sz w:val="32"/>
          <w:szCs w:val="32"/>
        </w:rPr>
        <w:t>保障车辆数（辆）</w:t>
      </w:r>
      <w:r>
        <w:rPr>
          <w:rStyle w:val="ab"/>
          <w:rFonts w:ascii="仿宋_GB2312" w:eastAsia="仿宋_GB2312" w:hAnsi="仿宋_GB2312" w:cs="仿宋_GB2312" w:hint="eastAsia"/>
          <w:b w:val="0"/>
          <w:bCs w:val="0"/>
          <w:spacing w:val="-4"/>
          <w:sz w:val="32"/>
          <w:szCs w:val="32"/>
        </w:rPr>
        <w:t>指标，预期指标是等于</w:t>
      </w:r>
      <w:r>
        <w:rPr>
          <w:rFonts w:ascii="仿宋" w:eastAsia="仿宋" w:hAnsi="仿宋" w:cs="宋体"/>
          <w:bCs/>
          <w:sz w:val="32"/>
          <w:szCs w:val="32"/>
          <w:lang w:bidi="ar"/>
        </w:rPr>
        <w:t>6</w:t>
      </w:r>
      <w:r>
        <w:rPr>
          <w:rFonts w:ascii="仿宋" w:eastAsia="仿宋" w:hAnsi="仿宋" w:cs="宋体" w:hint="eastAsia"/>
          <w:bCs/>
          <w:sz w:val="32"/>
          <w:szCs w:val="32"/>
          <w:lang w:bidi="ar"/>
        </w:rPr>
        <w:t>辆</w:t>
      </w:r>
      <w:r>
        <w:rPr>
          <w:rStyle w:val="ab"/>
          <w:rFonts w:ascii="仿宋_GB2312" w:eastAsia="仿宋_GB2312" w:hAnsi="仿宋_GB2312" w:cs="仿宋_GB2312" w:hint="eastAsia"/>
          <w:b w:val="0"/>
          <w:bCs w:val="0"/>
          <w:spacing w:val="-4"/>
          <w:sz w:val="32"/>
          <w:szCs w:val="32"/>
        </w:rPr>
        <w:t>，实际完成值是</w:t>
      </w:r>
      <w:r>
        <w:rPr>
          <w:rFonts w:ascii="仿宋" w:eastAsia="仿宋" w:hAnsi="仿宋" w:cs="宋体"/>
          <w:bCs/>
          <w:sz w:val="32"/>
          <w:szCs w:val="32"/>
          <w:lang w:bidi="ar"/>
        </w:rPr>
        <w:t>6</w:t>
      </w:r>
      <w:r>
        <w:rPr>
          <w:rFonts w:ascii="仿宋" w:eastAsia="仿宋" w:hAnsi="仿宋" w:cs="宋体" w:hint="eastAsia"/>
          <w:bCs/>
          <w:sz w:val="32"/>
          <w:szCs w:val="32"/>
          <w:lang w:bidi="ar"/>
        </w:rPr>
        <w:t>辆</w:t>
      </w:r>
      <w:r>
        <w:rPr>
          <w:rStyle w:val="ab"/>
          <w:rFonts w:ascii="仿宋_GB2312" w:eastAsia="仿宋_GB2312" w:hAnsi="仿宋_GB2312" w:cs="仿宋_GB2312" w:hint="eastAsia"/>
          <w:b w:val="0"/>
          <w:bCs w:val="0"/>
          <w:spacing w:val="-4"/>
          <w:sz w:val="32"/>
          <w:szCs w:val="32"/>
        </w:rPr>
        <w:t>，指标完成率是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2A44B11E" w14:textId="3EC478B1" w:rsidR="00DB69CA" w:rsidRDefault="00DB69CA" w:rsidP="00DB69CA">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DB69CA">
        <w:rPr>
          <w:rStyle w:val="ab"/>
          <w:rFonts w:ascii="仿宋_GB2312" w:eastAsia="仿宋_GB2312" w:hAnsi="仿宋_GB2312" w:cs="仿宋_GB2312" w:hint="eastAsia"/>
          <w:b w:val="0"/>
          <w:bCs w:val="0"/>
          <w:spacing w:val="-4"/>
          <w:sz w:val="32"/>
          <w:szCs w:val="32"/>
        </w:rPr>
        <w:t>办理案件数（件）</w:t>
      </w:r>
      <w:r>
        <w:rPr>
          <w:rStyle w:val="ab"/>
          <w:rFonts w:ascii="仿宋_GB2312" w:eastAsia="仿宋_GB2312" w:hAnsi="仿宋_GB2312" w:cs="仿宋_GB2312" w:hint="eastAsia"/>
          <w:b w:val="0"/>
          <w:bCs w:val="0"/>
          <w:spacing w:val="-4"/>
          <w:sz w:val="32"/>
          <w:szCs w:val="32"/>
        </w:rPr>
        <w:t>指标，预期指标是等于</w:t>
      </w:r>
      <w:r>
        <w:rPr>
          <w:rFonts w:ascii="仿宋" w:eastAsia="仿宋" w:hAnsi="仿宋" w:cs="宋体"/>
          <w:bCs/>
          <w:sz w:val="32"/>
          <w:szCs w:val="32"/>
          <w:lang w:bidi="ar"/>
        </w:rPr>
        <w:t>10</w:t>
      </w:r>
      <w:r>
        <w:rPr>
          <w:rFonts w:ascii="仿宋" w:eastAsia="仿宋" w:hAnsi="仿宋" w:cs="宋体" w:hint="eastAsia"/>
          <w:bCs/>
          <w:sz w:val="32"/>
          <w:szCs w:val="32"/>
          <w:lang w:bidi="ar"/>
        </w:rPr>
        <w:t>件</w:t>
      </w:r>
      <w:r>
        <w:rPr>
          <w:rStyle w:val="ab"/>
          <w:rFonts w:ascii="仿宋_GB2312" w:eastAsia="仿宋_GB2312" w:hAnsi="仿宋_GB2312" w:cs="仿宋_GB2312" w:hint="eastAsia"/>
          <w:b w:val="0"/>
          <w:bCs w:val="0"/>
          <w:spacing w:val="-4"/>
          <w:sz w:val="32"/>
          <w:szCs w:val="32"/>
        </w:rPr>
        <w:t>，实际完成值是</w:t>
      </w:r>
      <w:r>
        <w:rPr>
          <w:rFonts w:ascii="仿宋" w:eastAsia="仿宋" w:hAnsi="仿宋" w:cs="宋体"/>
          <w:bCs/>
          <w:sz w:val="32"/>
          <w:szCs w:val="32"/>
          <w:lang w:bidi="ar"/>
        </w:rPr>
        <w:t>10</w:t>
      </w:r>
      <w:r>
        <w:rPr>
          <w:rFonts w:ascii="仿宋" w:eastAsia="仿宋" w:hAnsi="仿宋" w:cs="宋体" w:hint="eastAsia"/>
          <w:bCs/>
          <w:sz w:val="32"/>
          <w:szCs w:val="32"/>
          <w:lang w:bidi="ar"/>
        </w:rPr>
        <w:t>件</w:t>
      </w:r>
      <w:r>
        <w:rPr>
          <w:rStyle w:val="ab"/>
          <w:rFonts w:ascii="仿宋_GB2312" w:eastAsia="仿宋_GB2312" w:hAnsi="仿宋_GB2312" w:cs="仿宋_GB2312" w:hint="eastAsia"/>
          <w:b w:val="0"/>
          <w:bCs w:val="0"/>
          <w:spacing w:val="-4"/>
          <w:sz w:val="32"/>
          <w:szCs w:val="32"/>
        </w:rPr>
        <w:t>，指标完成率是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284B8991" w14:textId="4BC8C40B" w:rsidR="00DB69CA" w:rsidRDefault="00DB69CA" w:rsidP="00DB69CA">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DB69CA">
        <w:rPr>
          <w:rStyle w:val="ab"/>
          <w:rFonts w:ascii="仿宋_GB2312" w:eastAsia="仿宋_GB2312" w:hAnsi="仿宋_GB2312" w:cs="仿宋_GB2312" w:hint="eastAsia"/>
          <w:b w:val="0"/>
          <w:bCs w:val="0"/>
          <w:spacing w:val="-4"/>
          <w:sz w:val="32"/>
          <w:szCs w:val="32"/>
        </w:rPr>
        <w:t>政府采购次数（次/年）</w:t>
      </w:r>
      <w:r>
        <w:rPr>
          <w:rStyle w:val="ab"/>
          <w:rFonts w:ascii="仿宋_GB2312" w:eastAsia="仿宋_GB2312" w:hAnsi="仿宋_GB2312" w:cs="仿宋_GB2312" w:hint="eastAsia"/>
          <w:b w:val="0"/>
          <w:bCs w:val="0"/>
          <w:spacing w:val="-4"/>
          <w:sz w:val="32"/>
          <w:szCs w:val="32"/>
        </w:rPr>
        <w:t>指标，预期指标是等于</w:t>
      </w:r>
      <w:r>
        <w:rPr>
          <w:rFonts w:ascii="仿宋" w:eastAsia="仿宋" w:hAnsi="仿宋" w:cs="宋体"/>
          <w:bCs/>
          <w:sz w:val="32"/>
          <w:szCs w:val="32"/>
          <w:lang w:bidi="ar"/>
        </w:rPr>
        <w:t>9</w:t>
      </w:r>
      <w:r>
        <w:rPr>
          <w:rFonts w:ascii="仿宋" w:eastAsia="仿宋" w:hAnsi="仿宋" w:cs="宋体" w:hint="eastAsia"/>
          <w:bCs/>
          <w:sz w:val="32"/>
          <w:szCs w:val="32"/>
          <w:lang w:bidi="ar"/>
        </w:rPr>
        <w:t>次</w:t>
      </w:r>
      <w:r>
        <w:rPr>
          <w:rStyle w:val="ab"/>
          <w:rFonts w:ascii="仿宋_GB2312" w:eastAsia="仿宋_GB2312" w:hAnsi="仿宋_GB2312" w:cs="仿宋_GB2312" w:hint="eastAsia"/>
          <w:b w:val="0"/>
          <w:bCs w:val="0"/>
          <w:spacing w:val="-4"/>
          <w:sz w:val="32"/>
          <w:szCs w:val="32"/>
        </w:rPr>
        <w:t>，实际完成值是</w:t>
      </w:r>
      <w:r>
        <w:rPr>
          <w:rFonts w:ascii="仿宋" w:eastAsia="仿宋" w:hAnsi="仿宋" w:cs="宋体"/>
          <w:bCs/>
          <w:sz w:val="32"/>
          <w:szCs w:val="32"/>
          <w:lang w:bidi="ar"/>
        </w:rPr>
        <w:t>9</w:t>
      </w:r>
      <w:r>
        <w:rPr>
          <w:rFonts w:ascii="仿宋" w:eastAsia="仿宋" w:hAnsi="仿宋" w:cs="宋体" w:hint="eastAsia"/>
          <w:bCs/>
          <w:sz w:val="32"/>
          <w:szCs w:val="32"/>
          <w:lang w:bidi="ar"/>
        </w:rPr>
        <w:t>次</w:t>
      </w:r>
      <w:r>
        <w:rPr>
          <w:rStyle w:val="ab"/>
          <w:rFonts w:ascii="仿宋_GB2312" w:eastAsia="仿宋_GB2312" w:hAnsi="仿宋_GB2312" w:cs="仿宋_GB2312" w:hint="eastAsia"/>
          <w:b w:val="0"/>
          <w:bCs w:val="0"/>
          <w:spacing w:val="-4"/>
          <w:sz w:val="32"/>
          <w:szCs w:val="32"/>
        </w:rPr>
        <w:t>，指标完成率是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43B4DA36" w14:textId="4EDB4738" w:rsidR="00DB69CA" w:rsidRDefault="00DB69CA" w:rsidP="00DB69CA">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DB69CA">
        <w:rPr>
          <w:rStyle w:val="ab"/>
          <w:rFonts w:ascii="仿宋_GB2312" w:eastAsia="仿宋_GB2312" w:hAnsi="仿宋_GB2312" w:cs="仿宋_GB2312" w:hint="eastAsia"/>
          <w:b w:val="0"/>
          <w:bCs w:val="0"/>
          <w:spacing w:val="-4"/>
          <w:sz w:val="32"/>
          <w:szCs w:val="32"/>
        </w:rPr>
        <w:t>保障用餐职工（人）</w:t>
      </w:r>
      <w:r>
        <w:rPr>
          <w:rStyle w:val="ab"/>
          <w:rFonts w:ascii="仿宋_GB2312" w:eastAsia="仿宋_GB2312" w:hAnsi="仿宋_GB2312" w:cs="仿宋_GB2312" w:hint="eastAsia"/>
          <w:b w:val="0"/>
          <w:bCs w:val="0"/>
          <w:spacing w:val="-4"/>
          <w:sz w:val="32"/>
          <w:szCs w:val="32"/>
        </w:rPr>
        <w:t>指标，预期指标是等于</w:t>
      </w:r>
      <w:r>
        <w:rPr>
          <w:rFonts w:ascii="仿宋" w:eastAsia="仿宋" w:hAnsi="仿宋" w:cs="宋体"/>
          <w:bCs/>
          <w:sz w:val="32"/>
          <w:szCs w:val="32"/>
          <w:lang w:bidi="ar"/>
        </w:rPr>
        <w:t>78</w:t>
      </w:r>
      <w:r>
        <w:rPr>
          <w:rStyle w:val="ab"/>
          <w:rFonts w:ascii="仿宋_GB2312" w:eastAsia="仿宋_GB2312" w:hAnsi="仿宋_GB2312" w:cs="仿宋_GB2312" w:hint="eastAsia"/>
          <w:b w:val="0"/>
          <w:bCs w:val="0"/>
          <w:spacing w:val="-4"/>
          <w:sz w:val="32"/>
          <w:szCs w:val="32"/>
        </w:rPr>
        <w:t>人，实际完成值是</w:t>
      </w:r>
      <w:r>
        <w:rPr>
          <w:rFonts w:ascii="仿宋" w:eastAsia="仿宋" w:hAnsi="仿宋" w:cs="宋体"/>
          <w:bCs/>
          <w:sz w:val="32"/>
          <w:szCs w:val="32"/>
          <w:lang w:bidi="ar"/>
        </w:rPr>
        <w:t>80</w:t>
      </w:r>
      <w:r>
        <w:rPr>
          <w:rStyle w:val="ab"/>
          <w:rFonts w:ascii="仿宋_GB2312" w:eastAsia="仿宋_GB2312" w:hAnsi="仿宋_GB2312" w:cs="仿宋_GB2312" w:hint="eastAsia"/>
          <w:b w:val="0"/>
          <w:bCs w:val="0"/>
          <w:spacing w:val="-4"/>
          <w:sz w:val="32"/>
          <w:szCs w:val="32"/>
        </w:rPr>
        <w:t>人，指标完成率是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63084EC5" w14:textId="5C8A79CE" w:rsidR="00DB69CA" w:rsidRDefault="00DB69CA" w:rsidP="00DB69CA">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DB69CA">
        <w:rPr>
          <w:rStyle w:val="ab"/>
          <w:rFonts w:ascii="仿宋_GB2312" w:eastAsia="仿宋_GB2312" w:hAnsi="仿宋_GB2312" w:cs="仿宋_GB2312" w:hint="eastAsia"/>
          <w:b w:val="0"/>
          <w:bCs w:val="0"/>
          <w:spacing w:val="-4"/>
          <w:sz w:val="32"/>
          <w:szCs w:val="32"/>
        </w:rPr>
        <w:t>保障用餐厨师工资（人）</w:t>
      </w:r>
      <w:r>
        <w:rPr>
          <w:rStyle w:val="ab"/>
          <w:rFonts w:ascii="仿宋_GB2312" w:eastAsia="仿宋_GB2312" w:hAnsi="仿宋_GB2312" w:cs="仿宋_GB2312" w:hint="eastAsia"/>
          <w:b w:val="0"/>
          <w:bCs w:val="0"/>
          <w:spacing w:val="-4"/>
          <w:sz w:val="32"/>
          <w:szCs w:val="32"/>
        </w:rPr>
        <w:t>指标，预期指标是等于</w:t>
      </w:r>
      <w:r>
        <w:rPr>
          <w:rFonts w:ascii="仿宋" w:eastAsia="仿宋" w:hAnsi="仿宋" w:cs="宋体"/>
          <w:bCs/>
          <w:sz w:val="32"/>
          <w:szCs w:val="32"/>
          <w:lang w:bidi="ar"/>
        </w:rPr>
        <w:t>4</w:t>
      </w:r>
      <w:r>
        <w:rPr>
          <w:rStyle w:val="ab"/>
          <w:rFonts w:ascii="仿宋_GB2312" w:eastAsia="仿宋_GB2312" w:hAnsi="仿宋_GB2312" w:cs="仿宋_GB2312" w:hint="eastAsia"/>
          <w:b w:val="0"/>
          <w:bCs w:val="0"/>
          <w:spacing w:val="-4"/>
          <w:sz w:val="32"/>
          <w:szCs w:val="32"/>
        </w:rPr>
        <w:t>人，实际完成值是</w:t>
      </w:r>
      <w:r>
        <w:rPr>
          <w:rFonts w:ascii="仿宋" w:eastAsia="仿宋" w:hAnsi="仿宋" w:cs="宋体"/>
          <w:bCs/>
          <w:sz w:val="32"/>
          <w:szCs w:val="32"/>
          <w:lang w:bidi="ar"/>
        </w:rPr>
        <w:t>4</w:t>
      </w:r>
      <w:r>
        <w:rPr>
          <w:rStyle w:val="ab"/>
          <w:rFonts w:ascii="仿宋_GB2312" w:eastAsia="仿宋_GB2312" w:hAnsi="仿宋_GB2312" w:cs="仿宋_GB2312" w:hint="eastAsia"/>
          <w:b w:val="0"/>
          <w:bCs w:val="0"/>
          <w:spacing w:val="-4"/>
          <w:sz w:val="32"/>
          <w:szCs w:val="32"/>
        </w:rPr>
        <w:t>人，指标完成率是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5873C08A"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Fonts w:ascii="仿宋" w:eastAsia="仿宋" w:hAnsi="仿宋" w:cs="宋体" w:hint="eastAsia"/>
          <w:bCs/>
          <w:sz w:val="32"/>
          <w:szCs w:val="32"/>
          <w:lang w:bidi="ar"/>
        </w:rPr>
        <w:t>6</w:t>
      </w:r>
      <w:r>
        <w:rPr>
          <w:rStyle w:val="ab"/>
          <w:rFonts w:ascii="仿宋_GB2312" w:eastAsia="仿宋_GB2312" w:hAnsi="仿宋_GB2312" w:cs="仿宋_GB2312" w:hint="eastAsia"/>
          <w:b w:val="0"/>
          <w:bCs w:val="0"/>
          <w:spacing w:val="-4"/>
          <w:sz w:val="32"/>
          <w:szCs w:val="32"/>
        </w:rPr>
        <w:t>个，完成6个，达到预期目标，数量指标完成。</w:t>
      </w:r>
    </w:p>
    <w:p w14:paraId="175607EE"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5A7AEF4E" w14:textId="2DCE78DC" w:rsidR="006065E2" w:rsidRDefault="00DB69CA">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DB69CA">
        <w:rPr>
          <w:rStyle w:val="ab"/>
          <w:rFonts w:ascii="仿宋_GB2312" w:eastAsia="仿宋_GB2312" w:hAnsi="仿宋_GB2312" w:cs="仿宋_GB2312" w:hint="eastAsia"/>
          <w:b w:val="0"/>
          <w:bCs w:val="0"/>
          <w:spacing w:val="-4"/>
          <w:sz w:val="32"/>
          <w:szCs w:val="32"/>
        </w:rPr>
        <w:t>资金拨付及时率（%）</w:t>
      </w:r>
      <w:r w:rsidR="002910F1">
        <w:rPr>
          <w:rStyle w:val="ab"/>
          <w:rFonts w:ascii="仿宋_GB2312" w:eastAsia="仿宋_GB2312" w:hAnsi="仿宋_GB2312" w:cs="仿宋_GB2312" w:hint="eastAsia"/>
          <w:b w:val="0"/>
          <w:bCs w:val="0"/>
          <w:spacing w:val="-4"/>
          <w:sz w:val="32"/>
          <w:szCs w:val="32"/>
        </w:rPr>
        <w:t>指标，预期指标是等于</w:t>
      </w:r>
      <w:r w:rsidR="002910F1">
        <w:rPr>
          <w:rFonts w:ascii="仿宋" w:eastAsia="仿宋" w:hAnsi="仿宋" w:cs="宋体" w:hint="eastAsia"/>
          <w:bCs/>
          <w:sz w:val="32"/>
          <w:szCs w:val="32"/>
          <w:lang w:bidi="ar"/>
        </w:rPr>
        <w:t>100</w:t>
      </w:r>
      <w:r w:rsidR="002910F1">
        <w:rPr>
          <w:rStyle w:val="ab"/>
          <w:rFonts w:ascii="仿宋_GB2312" w:eastAsia="仿宋_GB2312" w:hAnsi="仿宋_GB2312" w:cs="仿宋_GB2312" w:hint="eastAsia"/>
          <w:b w:val="0"/>
          <w:bCs w:val="0"/>
          <w:spacing w:val="-4"/>
          <w:sz w:val="32"/>
          <w:szCs w:val="32"/>
        </w:rPr>
        <w:t>%，实际完成值是</w:t>
      </w:r>
      <w:r w:rsidR="002910F1">
        <w:rPr>
          <w:rFonts w:ascii="仿宋" w:eastAsia="仿宋" w:hAnsi="仿宋" w:cs="宋体" w:hint="eastAsia"/>
          <w:bCs/>
          <w:sz w:val="32"/>
          <w:szCs w:val="32"/>
          <w:lang w:bidi="ar"/>
        </w:rPr>
        <w:t>100</w:t>
      </w:r>
      <w:r w:rsidR="002910F1">
        <w:rPr>
          <w:rStyle w:val="ab"/>
          <w:rFonts w:ascii="仿宋_GB2312" w:eastAsia="仿宋_GB2312" w:hAnsi="仿宋_GB2312" w:cs="仿宋_GB2312" w:hint="eastAsia"/>
          <w:b w:val="0"/>
          <w:bCs w:val="0"/>
          <w:spacing w:val="-4"/>
          <w:sz w:val="32"/>
          <w:szCs w:val="32"/>
        </w:rPr>
        <w:t>%，指标完成率是100%，达到质量提升及标准。</w:t>
      </w:r>
    </w:p>
    <w:p w14:paraId="1B3D2C73" w14:textId="45DA7077" w:rsidR="00360B9D" w:rsidRDefault="00360B9D" w:rsidP="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保障供暖温度（</w:t>
      </w:r>
      <w:r>
        <w:rPr>
          <w:rStyle w:val="ab"/>
          <w:rFonts w:ascii="仿宋_GB2312" w:eastAsia="仿宋_GB2312" w:hAnsi="仿宋_GB2312" w:cs="仿宋_GB2312" w:hint="eastAsia"/>
          <w:b w:val="0"/>
          <w:bCs w:val="0"/>
          <w:spacing w:val="-4"/>
          <w:sz w:val="32"/>
          <w:szCs w:val="32"/>
        </w:rPr>
        <w:t>%</w:t>
      </w:r>
      <w:r w:rsidRPr="00360B9D">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Fonts w:ascii="仿宋" w:eastAsia="仿宋" w:hAnsi="仿宋" w:cs="宋体"/>
          <w:bCs/>
          <w:sz w:val="32"/>
          <w:szCs w:val="32"/>
          <w:lang w:bidi="ar"/>
        </w:rPr>
        <w:t>21</w:t>
      </w:r>
      <w:r>
        <w:rPr>
          <w:rFonts w:ascii="仿宋" w:eastAsia="仿宋" w:hAnsi="仿宋" w:cs="宋体" w:hint="eastAsia"/>
          <w:bCs/>
          <w:sz w:val="32"/>
          <w:szCs w:val="32"/>
          <w:lang w:bidi="ar"/>
        </w:rPr>
        <w:t>℃</w:t>
      </w:r>
      <w:r>
        <w:rPr>
          <w:rStyle w:val="ab"/>
          <w:rFonts w:ascii="仿宋_GB2312" w:eastAsia="仿宋_GB2312" w:hAnsi="仿宋_GB2312" w:cs="仿宋_GB2312" w:hint="eastAsia"/>
          <w:b w:val="0"/>
          <w:bCs w:val="0"/>
          <w:spacing w:val="-4"/>
          <w:sz w:val="32"/>
          <w:szCs w:val="32"/>
        </w:rPr>
        <w:t>，实际完成值是</w:t>
      </w:r>
      <w:r>
        <w:rPr>
          <w:rFonts w:ascii="仿宋" w:eastAsia="仿宋" w:hAnsi="仿宋" w:cs="宋体"/>
          <w:bCs/>
          <w:sz w:val="32"/>
          <w:szCs w:val="32"/>
          <w:lang w:bidi="ar"/>
        </w:rPr>
        <w:t>21</w:t>
      </w:r>
      <w:r>
        <w:rPr>
          <w:rStyle w:val="ab"/>
          <w:rFonts w:ascii="仿宋_GB2312" w:eastAsia="仿宋_GB2312" w:hAnsi="仿宋_GB2312" w:cs="仿宋_GB2312" w:hint="eastAsia"/>
          <w:b w:val="0"/>
          <w:bCs w:val="0"/>
          <w:spacing w:val="-4"/>
          <w:sz w:val="32"/>
          <w:szCs w:val="32"/>
        </w:rPr>
        <w:t>℃，指标完成率是100%，达到质量提升及标准。</w:t>
      </w:r>
    </w:p>
    <w:p w14:paraId="64FF5514" w14:textId="085B5E41" w:rsidR="00360B9D" w:rsidRPr="00360B9D" w:rsidRDefault="00360B9D" w:rsidP="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验收合格率（%）</w:t>
      </w:r>
      <w:r>
        <w:rPr>
          <w:rStyle w:val="ab"/>
          <w:rFonts w:ascii="仿宋_GB2312" w:eastAsia="仿宋_GB2312" w:hAnsi="仿宋_GB2312" w:cs="仿宋_GB2312" w:hint="eastAsia"/>
          <w:b w:val="0"/>
          <w:bCs w:val="0"/>
          <w:spacing w:val="-4"/>
          <w:sz w:val="32"/>
          <w:szCs w:val="32"/>
        </w:rPr>
        <w:t>指标，预期指标是等于</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393B65DE"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3</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3</w:t>
      </w:r>
      <w:r>
        <w:rPr>
          <w:rStyle w:val="ab"/>
          <w:rFonts w:ascii="仿宋_GB2312" w:eastAsia="仿宋_GB2312" w:hAnsi="仿宋_GB2312" w:cs="仿宋_GB2312" w:hint="eastAsia"/>
          <w:b w:val="0"/>
          <w:bCs w:val="0"/>
          <w:spacing w:val="-4"/>
          <w:sz w:val="32"/>
          <w:szCs w:val="32"/>
        </w:rPr>
        <w:t>个，达到质量提升及标准。质量指标完成。</w:t>
      </w:r>
    </w:p>
    <w:p w14:paraId="36BFCA05"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76B5E985" w14:textId="263C6FD5" w:rsidR="006065E2" w:rsidRDefault="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资金使用时间（月）</w:t>
      </w:r>
      <w:r w:rsidR="002910F1">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b w:val="0"/>
          <w:bCs w:val="0"/>
          <w:spacing w:val="-4"/>
          <w:sz w:val="32"/>
          <w:szCs w:val="32"/>
        </w:rPr>
        <w:t>12</w:t>
      </w:r>
      <w:r w:rsidR="002910F1">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b w:val="0"/>
          <w:bCs w:val="0"/>
          <w:spacing w:val="-4"/>
          <w:sz w:val="32"/>
          <w:szCs w:val="32"/>
        </w:rPr>
        <w:t>12</w:t>
      </w:r>
      <w:r w:rsidR="002910F1">
        <w:rPr>
          <w:rStyle w:val="ab"/>
          <w:rFonts w:ascii="仿宋_GB2312" w:eastAsia="仿宋_GB2312" w:hAnsi="仿宋_GB2312" w:cs="仿宋_GB2312" w:hint="eastAsia"/>
          <w:b w:val="0"/>
          <w:bCs w:val="0"/>
          <w:spacing w:val="-4"/>
          <w:sz w:val="32"/>
          <w:szCs w:val="32"/>
        </w:rPr>
        <w:t>，指标完成率是100%，达到预期目标。</w:t>
      </w:r>
    </w:p>
    <w:p w14:paraId="6EE08ADA" w14:textId="54275831" w:rsidR="00360B9D" w:rsidRPr="00360B9D" w:rsidRDefault="00360B9D" w:rsidP="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供暖期限（月）</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b w:val="0"/>
          <w:bCs w:val="0"/>
          <w:spacing w:val="-4"/>
          <w:sz w:val="32"/>
          <w:szCs w:val="32"/>
        </w:rPr>
        <w:t>5</w:t>
      </w:r>
      <w:r>
        <w:rPr>
          <w:rStyle w:val="ab"/>
          <w:rFonts w:ascii="仿宋_GB2312" w:eastAsia="仿宋_GB2312" w:hAnsi="仿宋_GB2312" w:cs="仿宋_GB2312" w:hint="eastAsia"/>
          <w:b w:val="0"/>
          <w:bCs w:val="0"/>
          <w:spacing w:val="-4"/>
          <w:sz w:val="32"/>
          <w:szCs w:val="32"/>
        </w:rPr>
        <w:t>月，实际完成值</w:t>
      </w:r>
      <w:r>
        <w:rPr>
          <w:rStyle w:val="ab"/>
          <w:rFonts w:ascii="仿宋_GB2312" w:eastAsia="仿宋_GB2312" w:hAnsi="仿宋_GB2312" w:cs="仿宋_GB2312" w:hint="eastAsia"/>
          <w:b w:val="0"/>
          <w:bCs w:val="0"/>
          <w:spacing w:val="-4"/>
          <w:sz w:val="32"/>
          <w:szCs w:val="32"/>
        </w:rPr>
        <w:lastRenderedPageBreak/>
        <w:t>是</w:t>
      </w:r>
      <w:r>
        <w:rPr>
          <w:rStyle w:val="ab"/>
          <w:rFonts w:ascii="仿宋_GB2312" w:eastAsia="仿宋_GB2312" w:hAnsi="仿宋_GB2312" w:cs="仿宋_GB2312"/>
          <w:b w:val="0"/>
          <w:bCs w:val="0"/>
          <w:spacing w:val="-4"/>
          <w:sz w:val="32"/>
          <w:szCs w:val="32"/>
        </w:rPr>
        <w:t>5</w:t>
      </w:r>
      <w:r>
        <w:rPr>
          <w:rStyle w:val="ab"/>
          <w:rFonts w:ascii="仿宋_GB2312" w:eastAsia="仿宋_GB2312" w:hAnsi="仿宋_GB2312" w:cs="仿宋_GB2312" w:hint="eastAsia"/>
          <w:b w:val="0"/>
          <w:bCs w:val="0"/>
          <w:spacing w:val="-4"/>
          <w:sz w:val="32"/>
          <w:szCs w:val="32"/>
        </w:rPr>
        <w:t>月，指标完成率是100%，达到预期目标。</w:t>
      </w:r>
    </w:p>
    <w:p w14:paraId="3BCC8D00" w14:textId="09179C4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Fonts w:ascii="仿宋" w:eastAsia="仿宋" w:hAnsi="仿宋" w:cs="宋体" w:hint="eastAsia"/>
          <w:bCs/>
          <w:sz w:val="32"/>
          <w:szCs w:val="32"/>
          <w:lang w:bidi="ar"/>
        </w:rPr>
        <w:t>2</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2</w:t>
      </w:r>
      <w:r>
        <w:rPr>
          <w:rStyle w:val="ab"/>
          <w:rFonts w:ascii="仿宋_GB2312" w:eastAsia="仿宋_GB2312" w:hAnsi="仿宋_GB2312" w:cs="仿宋_GB2312" w:hint="eastAsia"/>
          <w:b w:val="0"/>
          <w:bCs w:val="0"/>
          <w:spacing w:val="-4"/>
          <w:sz w:val="32"/>
          <w:szCs w:val="32"/>
        </w:rPr>
        <w:t>个，达到预期目标，数量指标完成。</w:t>
      </w:r>
    </w:p>
    <w:p w14:paraId="314A123E"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01AA94D1" w14:textId="0676FDDF" w:rsidR="006065E2" w:rsidRDefault="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人员经费（万元）</w:t>
      </w:r>
      <w:r w:rsidR="002910F1">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b w:val="0"/>
          <w:bCs w:val="0"/>
          <w:spacing w:val="-4"/>
          <w:sz w:val="32"/>
          <w:szCs w:val="32"/>
        </w:rPr>
        <w:t>2953.17</w:t>
      </w:r>
      <w:r w:rsidR="002910F1">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b w:val="0"/>
          <w:bCs w:val="0"/>
          <w:spacing w:val="-4"/>
          <w:sz w:val="32"/>
          <w:szCs w:val="32"/>
        </w:rPr>
        <w:t>2953.17</w:t>
      </w:r>
      <w:r w:rsidR="002910F1">
        <w:rPr>
          <w:rStyle w:val="ab"/>
          <w:rFonts w:ascii="仿宋_GB2312" w:eastAsia="仿宋_GB2312" w:hAnsi="仿宋_GB2312" w:cs="仿宋_GB2312" w:hint="eastAsia"/>
          <w:b w:val="0"/>
          <w:bCs w:val="0"/>
          <w:spacing w:val="-4"/>
          <w:sz w:val="32"/>
          <w:szCs w:val="32"/>
        </w:rPr>
        <w:t>万元，指标完成率是100%，达到成本控制及改善目标。</w:t>
      </w:r>
    </w:p>
    <w:p w14:paraId="081BC390" w14:textId="1391126D" w:rsidR="006065E2" w:rsidRDefault="00AA7B0D">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w:t>
      </w:r>
      <w:r w:rsidRPr="00360B9D">
        <w:rPr>
          <w:rStyle w:val="ab"/>
          <w:rFonts w:ascii="仿宋_GB2312" w:eastAsia="仿宋_GB2312" w:hAnsi="仿宋_GB2312" w:cs="仿宋_GB2312" w:hint="eastAsia"/>
          <w:b w:val="0"/>
          <w:bCs w:val="0"/>
          <w:spacing w:val="-4"/>
          <w:sz w:val="32"/>
          <w:szCs w:val="32"/>
        </w:rPr>
        <w:t>经费（万元）</w:t>
      </w:r>
      <w:r w:rsidR="002910F1">
        <w:rPr>
          <w:rStyle w:val="ab"/>
          <w:rFonts w:ascii="仿宋_GB2312" w:eastAsia="仿宋_GB2312" w:hAnsi="仿宋_GB2312" w:cs="仿宋_GB2312" w:hint="eastAsia"/>
          <w:b w:val="0"/>
          <w:bCs w:val="0"/>
          <w:spacing w:val="-4"/>
          <w:sz w:val="32"/>
          <w:szCs w:val="32"/>
        </w:rPr>
        <w:t>指标，预期指标是等于</w:t>
      </w:r>
      <w:r w:rsidR="00360B9D" w:rsidRPr="00360B9D">
        <w:rPr>
          <w:rStyle w:val="ab"/>
          <w:rFonts w:ascii="仿宋_GB2312" w:eastAsia="仿宋_GB2312" w:hAnsi="仿宋_GB2312" w:cs="仿宋_GB2312"/>
          <w:b w:val="0"/>
          <w:bCs w:val="0"/>
          <w:spacing w:val="-4"/>
          <w:sz w:val="32"/>
          <w:szCs w:val="32"/>
        </w:rPr>
        <w:t>87.65</w:t>
      </w:r>
      <w:r w:rsidR="002910F1">
        <w:rPr>
          <w:rStyle w:val="ab"/>
          <w:rFonts w:ascii="仿宋_GB2312" w:eastAsia="仿宋_GB2312" w:hAnsi="仿宋_GB2312" w:cs="仿宋_GB2312" w:hint="eastAsia"/>
          <w:b w:val="0"/>
          <w:bCs w:val="0"/>
          <w:spacing w:val="-4"/>
          <w:sz w:val="32"/>
          <w:szCs w:val="32"/>
        </w:rPr>
        <w:t>万元，实际完成值是</w:t>
      </w:r>
      <w:r w:rsidR="00360B9D" w:rsidRPr="00360B9D">
        <w:rPr>
          <w:rStyle w:val="ab"/>
          <w:rFonts w:ascii="仿宋_GB2312" w:eastAsia="仿宋_GB2312" w:hAnsi="仿宋_GB2312" w:cs="仿宋_GB2312"/>
          <w:b w:val="0"/>
          <w:bCs w:val="0"/>
          <w:spacing w:val="-4"/>
          <w:sz w:val="32"/>
          <w:szCs w:val="32"/>
        </w:rPr>
        <w:t>87.65</w:t>
      </w:r>
      <w:r w:rsidR="002910F1">
        <w:rPr>
          <w:rStyle w:val="ab"/>
          <w:rFonts w:ascii="仿宋_GB2312" w:eastAsia="仿宋_GB2312" w:hAnsi="仿宋_GB2312" w:cs="仿宋_GB2312" w:hint="eastAsia"/>
          <w:b w:val="0"/>
          <w:bCs w:val="0"/>
          <w:spacing w:val="-4"/>
          <w:sz w:val="32"/>
          <w:szCs w:val="32"/>
        </w:rPr>
        <w:t>元，指标完成率是100%，达到成本控制及改善目标。</w:t>
      </w:r>
    </w:p>
    <w:p w14:paraId="3ED50952" w14:textId="77777777" w:rsidR="00360B9D" w:rsidRDefault="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项目支出（万元）</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b w:val="0"/>
          <w:bCs w:val="0"/>
          <w:spacing w:val="-4"/>
          <w:sz w:val="32"/>
          <w:szCs w:val="32"/>
        </w:rPr>
        <w:t>10</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b w:val="0"/>
          <w:bCs w:val="0"/>
          <w:spacing w:val="-4"/>
          <w:sz w:val="32"/>
          <w:szCs w:val="32"/>
        </w:rPr>
        <w:t>1.04</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b w:val="0"/>
          <w:bCs w:val="0"/>
          <w:spacing w:val="-4"/>
          <w:sz w:val="32"/>
          <w:szCs w:val="32"/>
        </w:rPr>
        <w:t>10.4</w:t>
      </w:r>
      <w:r>
        <w:rPr>
          <w:rStyle w:val="ab"/>
          <w:rFonts w:ascii="仿宋_GB2312" w:eastAsia="仿宋_GB2312" w:hAnsi="仿宋_GB2312" w:cs="仿宋_GB2312" w:hint="eastAsia"/>
          <w:b w:val="0"/>
          <w:bCs w:val="0"/>
          <w:spacing w:val="-4"/>
          <w:sz w:val="32"/>
          <w:szCs w:val="32"/>
        </w:rPr>
        <w:t>%，未达到预期目标，未达到预期</w:t>
      </w:r>
      <w:r w:rsidRPr="00360B9D">
        <w:rPr>
          <w:rStyle w:val="ab"/>
          <w:rFonts w:ascii="仿宋_GB2312" w:eastAsia="仿宋_GB2312" w:hAnsi="仿宋_GB2312" w:cs="仿宋_GB2312" w:hint="eastAsia"/>
          <w:b w:val="0"/>
          <w:bCs w:val="0"/>
          <w:spacing w:val="-4"/>
          <w:sz w:val="32"/>
          <w:szCs w:val="32"/>
        </w:rPr>
        <w:t>原因：由于供应商未及时提供发票，导致资金尚未支出。改进措施：加强与供应商之间的联系，及时提供支票，及时支出。</w:t>
      </w:r>
    </w:p>
    <w:p w14:paraId="2C2A102E" w14:textId="0319B1E3"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成本指标共计3个，完成</w:t>
      </w:r>
      <w:r w:rsidR="00360B9D">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64BB8D44" w14:textId="77777777" w:rsidR="006065E2" w:rsidRDefault="002910F1">
      <w:pPr>
        <w:pStyle w:val="10"/>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A274F1F"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21131927"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74B8AC2E"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6BB257B2" w14:textId="3FF1E4D4" w:rsidR="006065E2" w:rsidRDefault="00360B9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360B9D">
        <w:rPr>
          <w:rStyle w:val="ab"/>
          <w:rFonts w:ascii="仿宋_GB2312" w:eastAsia="仿宋_GB2312" w:hAnsi="仿宋_GB2312" w:cs="仿宋_GB2312" w:hint="eastAsia"/>
          <w:b w:val="0"/>
          <w:bCs w:val="0"/>
          <w:spacing w:val="-4"/>
          <w:sz w:val="32"/>
          <w:szCs w:val="32"/>
        </w:rPr>
        <w:t>提高干部工作效率，改善工作环境</w:t>
      </w:r>
      <w:r w:rsidR="002910F1">
        <w:rPr>
          <w:rStyle w:val="ab"/>
          <w:rFonts w:ascii="仿宋_GB2312" w:eastAsia="仿宋_GB2312" w:hAnsi="仿宋_GB2312" w:cs="仿宋_GB2312" w:hint="eastAsia"/>
          <w:b w:val="0"/>
          <w:bCs w:val="0"/>
          <w:spacing w:val="-4"/>
          <w:sz w:val="32"/>
          <w:szCs w:val="32"/>
        </w:rPr>
        <w:t>指标，预期指标是有效提</w:t>
      </w:r>
      <w:r>
        <w:rPr>
          <w:rStyle w:val="ab"/>
          <w:rFonts w:ascii="仿宋_GB2312" w:eastAsia="仿宋_GB2312" w:hAnsi="仿宋_GB2312" w:cs="仿宋_GB2312" w:hint="eastAsia"/>
          <w:b w:val="0"/>
          <w:bCs w:val="0"/>
          <w:spacing w:val="-4"/>
          <w:sz w:val="32"/>
          <w:szCs w:val="32"/>
        </w:rPr>
        <w:t>高</w:t>
      </w:r>
      <w:r w:rsidR="002910F1">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b w:val="0"/>
          <w:bCs w:val="0"/>
          <w:spacing w:val="-4"/>
          <w:sz w:val="32"/>
          <w:szCs w:val="32"/>
        </w:rPr>
        <w:t>00</w:t>
      </w:r>
      <w:r w:rsidR="00AA7B0D">
        <w:rPr>
          <w:rStyle w:val="ab"/>
          <w:rFonts w:ascii="仿宋_GB2312" w:eastAsia="仿宋_GB2312" w:hAnsi="仿宋_GB2312" w:cs="仿宋_GB2312"/>
          <w:b w:val="0"/>
          <w:bCs w:val="0"/>
          <w:spacing w:val="-4"/>
          <w:sz w:val="32"/>
          <w:szCs w:val="32"/>
        </w:rPr>
        <w:t>%</w:t>
      </w:r>
      <w:r w:rsidR="002910F1">
        <w:rPr>
          <w:rStyle w:val="ab"/>
          <w:rFonts w:ascii="仿宋_GB2312" w:eastAsia="仿宋_GB2312" w:hAnsi="仿宋_GB2312" w:cs="仿宋_GB2312" w:hint="eastAsia"/>
          <w:b w:val="0"/>
          <w:bCs w:val="0"/>
          <w:spacing w:val="-4"/>
          <w:sz w:val="32"/>
          <w:szCs w:val="32"/>
        </w:rPr>
        <w:t>，指标完成率是</w:t>
      </w:r>
      <w:r w:rsidR="00AA7B0D">
        <w:rPr>
          <w:rStyle w:val="ab"/>
          <w:rFonts w:ascii="仿宋_GB2312" w:eastAsia="仿宋_GB2312" w:hAnsi="仿宋_GB2312" w:cs="仿宋_GB2312"/>
          <w:b w:val="0"/>
          <w:bCs w:val="0"/>
          <w:spacing w:val="-4"/>
          <w:sz w:val="32"/>
          <w:szCs w:val="32"/>
        </w:rPr>
        <w:t>100</w:t>
      </w:r>
      <w:r w:rsidR="002910F1">
        <w:rPr>
          <w:rStyle w:val="ab"/>
          <w:rFonts w:ascii="仿宋_GB2312" w:eastAsia="仿宋_GB2312" w:hAnsi="仿宋_GB2312" w:cs="仿宋_GB2312" w:hint="eastAsia"/>
          <w:b w:val="0"/>
          <w:bCs w:val="0"/>
          <w:spacing w:val="-4"/>
          <w:sz w:val="32"/>
          <w:szCs w:val="32"/>
        </w:rPr>
        <w:t>%，达到单位</w:t>
      </w:r>
      <w:proofErr w:type="gramStart"/>
      <w:r w:rsidR="002910F1">
        <w:rPr>
          <w:rStyle w:val="ab"/>
          <w:rFonts w:ascii="仿宋_GB2312" w:eastAsia="仿宋_GB2312" w:hAnsi="仿宋_GB2312" w:cs="仿宋_GB2312" w:hint="eastAsia"/>
          <w:b w:val="0"/>
          <w:bCs w:val="0"/>
          <w:spacing w:val="-4"/>
          <w:sz w:val="32"/>
          <w:szCs w:val="32"/>
        </w:rPr>
        <w:t>履</w:t>
      </w:r>
      <w:proofErr w:type="gramEnd"/>
      <w:r w:rsidR="002910F1">
        <w:rPr>
          <w:rStyle w:val="ab"/>
          <w:rFonts w:ascii="仿宋_GB2312" w:eastAsia="仿宋_GB2312" w:hAnsi="仿宋_GB2312" w:cs="仿宋_GB2312" w:hint="eastAsia"/>
          <w:b w:val="0"/>
          <w:bCs w:val="0"/>
          <w:spacing w:val="-4"/>
          <w:sz w:val="32"/>
          <w:szCs w:val="32"/>
        </w:rPr>
        <w:t>职能力对社会带来的影响预期目标。</w:t>
      </w:r>
    </w:p>
    <w:p w14:paraId="33DB3296"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社会效益指标共计1个，完成1个，达到单位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7B30861F"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3.项目实施的生态效益分析</w:t>
      </w:r>
    </w:p>
    <w:p w14:paraId="0F96471B"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3328365" w14:textId="77777777" w:rsidR="006065E2" w:rsidRDefault="002910F1">
      <w:pPr>
        <w:pStyle w:val="10"/>
        <w:snapToGrid w:val="0"/>
        <w:spacing w:line="52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13E77018" w14:textId="1F2A8405" w:rsidR="006065E2" w:rsidRDefault="00AA7B0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AA7B0D">
        <w:rPr>
          <w:rStyle w:val="ab"/>
          <w:rFonts w:ascii="仿宋_GB2312" w:eastAsia="仿宋_GB2312" w:hAnsi="仿宋_GB2312" w:cs="仿宋_GB2312" w:hint="eastAsia"/>
          <w:b w:val="0"/>
          <w:bCs w:val="0"/>
          <w:spacing w:val="-4"/>
          <w:sz w:val="32"/>
          <w:szCs w:val="32"/>
        </w:rPr>
        <w:t>提高干部工作积极性</w:t>
      </w:r>
      <w:r w:rsidR="002910F1">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bCs w:val="0"/>
          <w:spacing w:val="-4"/>
          <w:sz w:val="32"/>
          <w:szCs w:val="32"/>
        </w:rPr>
        <w:t>有效提高</w:t>
      </w:r>
      <w:r w:rsidR="002910F1">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b w:val="0"/>
          <w:bCs w:val="0"/>
          <w:spacing w:val="-4"/>
          <w:sz w:val="32"/>
          <w:szCs w:val="32"/>
        </w:rPr>
        <w:t>00%</w:t>
      </w:r>
      <w:r w:rsidR="002910F1">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30C3F740"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可持续影响指标共计1个，完成1个，达到预期目标，可持续影响指标完成。</w:t>
      </w:r>
    </w:p>
    <w:p w14:paraId="68F1245F" w14:textId="77777777" w:rsidR="006065E2" w:rsidRDefault="002910F1">
      <w:pPr>
        <w:pStyle w:val="10"/>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060D2D5A"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42918B32" w14:textId="19D66928" w:rsidR="006065E2" w:rsidRDefault="00AA7B0D">
      <w:pPr>
        <w:pStyle w:val="10"/>
        <w:snapToGrid w:val="0"/>
        <w:spacing w:line="520" w:lineRule="exact"/>
        <w:ind w:firstLine="624"/>
        <w:rPr>
          <w:rStyle w:val="ab"/>
          <w:rFonts w:ascii="仿宋_GB2312" w:eastAsia="仿宋_GB2312" w:hAnsi="仿宋_GB2312" w:cs="仿宋_GB2312"/>
          <w:b w:val="0"/>
          <w:bCs w:val="0"/>
          <w:spacing w:val="-4"/>
          <w:sz w:val="32"/>
          <w:szCs w:val="32"/>
        </w:rPr>
      </w:pPr>
      <w:r w:rsidRPr="00AA7B0D">
        <w:rPr>
          <w:rStyle w:val="ab"/>
          <w:rFonts w:ascii="仿宋_GB2312" w:eastAsia="仿宋_GB2312" w:hAnsi="仿宋_GB2312" w:cs="仿宋_GB2312" w:hint="eastAsia"/>
          <w:b w:val="0"/>
          <w:bCs w:val="0"/>
          <w:spacing w:val="-4"/>
          <w:sz w:val="32"/>
          <w:szCs w:val="32"/>
        </w:rPr>
        <w:t>受益干部满意度（%）</w:t>
      </w:r>
      <w:r w:rsidR="002910F1">
        <w:rPr>
          <w:rStyle w:val="ab"/>
          <w:rFonts w:ascii="仿宋_GB2312" w:eastAsia="仿宋_GB2312" w:hAnsi="仿宋_GB2312" w:cs="仿宋_GB2312" w:hint="eastAsia"/>
          <w:b w:val="0"/>
          <w:bCs w:val="0"/>
          <w:spacing w:val="-4"/>
          <w:sz w:val="32"/>
          <w:szCs w:val="32"/>
        </w:rPr>
        <w:t>指标，预期指标是大于等于95%，实际完成值是95%，指标完成率是100%，达到部门（单位）服务对象对部门履职效果的满意度。</w:t>
      </w:r>
    </w:p>
    <w:p w14:paraId="6495CB2A" w14:textId="77777777" w:rsidR="006065E2" w:rsidRDefault="002910F1">
      <w:pPr>
        <w:pStyle w:val="10"/>
        <w:snapToGrid w:val="0"/>
        <w:spacing w:line="52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619FE778" w14:textId="77777777" w:rsidR="006065E2" w:rsidRDefault="002910F1">
      <w:pPr>
        <w:pStyle w:val="10"/>
        <w:snapToGrid w:val="0"/>
        <w:spacing w:line="520" w:lineRule="exact"/>
        <w:ind w:leftChars="200" w:left="420" w:firstLine="627"/>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六、存在的主要问题</w:t>
      </w:r>
      <w:bookmarkEnd w:id="6"/>
    </w:p>
    <w:p w14:paraId="4E7FBEEF" w14:textId="77777777" w:rsidR="006065E2" w:rsidRDefault="002910F1">
      <w:pPr>
        <w:pStyle w:val="1"/>
        <w:adjustRightInd w:val="0"/>
        <w:snapToGrid w:val="0"/>
        <w:spacing w:line="520" w:lineRule="exact"/>
        <w:ind w:firstLineChars="200" w:firstLine="624"/>
        <w:rPr>
          <w:rStyle w:val="ab"/>
          <w:rFonts w:ascii="仿宋_GB2312" w:eastAsia="仿宋_GB2312" w:hAnsi="仿宋_GB2312" w:cs="仿宋_GB2312"/>
          <w:spacing w:val="-4"/>
          <w:kern w:val="2"/>
          <w:sz w:val="32"/>
          <w:szCs w:val="32"/>
        </w:rPr>
      </w:pPr>
      <w:r>
        <w:rPr>
          <w:rStyle w:val="ab"/>
          <w:rFonts w:ascii="仿宋_GB2312" w:eastAsia="仿宋_GB2312" w:hAnsi="仿宋_GB2312" w:cs="仿宋_GB2312" w:hint="eastAsia"/>
          <w:spacing w:val="-4"/>
          <w:kern w:val="2"/>
          <w:sz w:val="32"/>
          <w:szCs w:val="32"/>
        </w:rPr>
        <w:t>2021年，财政资金紧缺，部分资金未及时支出，例如伙食费。</w:t>
      </w:r>
    </w:p>
    <w:p w14:paraId="15CCB696" w14:textId="77777777" w:rsidR="006065E2" w:rsidRDefault="002910F1">
      <w:pPr>
        <w:snapToGrid w:val="0"/>
        <w:spacing w:line="52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9855136" w14:textId="77777777" w:rsidR="006065E2" w:rsidRDefault="002910F1">
      <w:pPr>
        <w:pStyle w:val="10"/>
        <w:snapToGrid w:val="0"/>
        <w:spacing w:line="520" w:lineRule="exact"/>
        <w:ind w:leftChars="200" w:left="420" w:firstLine="627"/>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七、改进措施和建议</w:t>
      </w:r>
      <w:bookmarkEnd w:id="7"/>
    </w:p>
    <w:p w14:paraId="3A8971B7" w14:textId="77777777" w:rsidR="006065E2" w:rsidRDefault="002910F1">
      <w:pPr>
        <w:pStyle w:val="10"/>
        <w:snapToGrid w:val="0"/>
        <w:spacing w:line="52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45DC3EF0" w14:textId="77777777" w:rsidR="006065E2" w:rsidRDefault="002910F1">
      <w:pPr>
        <w:pStyle w:val="1"/>
        <w:adjustRightInd w:val="0"/>
        <w:snapToGrid w:val="0"/>
        <w:spacing w:line="520" w:lineRule="exact"/>
        <w:ind w:firstLineChars="200" w:firstLine="624"/>
        <w:rPr>
          <w:rStyle w:val="ab"/>
          <w:rFonts w:ascii="仿宋_GB2312" w:eastAsia="仿宋_GB2312" w:hAnsi="仿宋_GB2312" w:cs="仿宋_GB2312"/>
          <w:spacing w:val="-4"/>
          <w:kern w:val="2"/>
          <w:sz w:val="32"/>
          <w:szCs w:val="32"/>
        </w:rPr>
      </w:pPr>
      <w:r>
        <w:rPr>
          <w:rStyle w:val="ab"/>
          <w:rFonts w:ascii="仿宋_GB2312" w:eastAsia="仿宋_GB2312" w:hAnsi="仿宋_GB2312" w:cs="仿宋_GB2312" w:hint="eastAsia"/>
          <w:spacing w:val="-4"/>
          <w:kern w:val="2"/>
          <w:sz w:val="32"/>
          <w:szCs w:val="32"/>
        </w:rPr>
        <w:lastRenderedPageBreak/>
        <w:t>加强绩效评价管理和流程的建设，进一步深化、完善绩效管理体系，建立全过程的预算绩效管理机制，促进绩效管理工作向广度和深度延伸。</w:t>
      </w:r>
    </w:p>
    <w:p w14:paraId="2D6765A4" w14:textId="77777777" w:rsidR="006065E2" w:rsidRDefault="002910F1">
      <w:pPr>
        <w:pStyle w:val="10"/>
        <w:snapToGrid w:val="0"/>
        <w:spacing w:line="52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72B2FFFE" w14:textId="77777777" w:rsidR="006065E2" w:rsidRDefault="002910F1">
      <w:pPr>
        <w:pStyle w:val="1"/>
        <w:adjustRightInd w:val="0"/>
        <w:snapToGrid w:val="0"/>
        <w:spacing w:line="520" w:lineRule="exact"/>
        <w:ind w:firstLineChars="200" w:firstLine="624"/>
        <w:rPr>
          <w:rStyle w:val="ab"/>
          <w:rFonts w:ascii="仿宋_GB2312" w:eastAsia="仿宋_GB2312" w:hAnsi="仿宋_GB2312" w:cs="仿宋_GB2312"/>
          <w:spacing w:val="-4"/>
          <w:kern w:val="2"/>
          <w:sz w:val="32"/>
          <w:szCs w:val="32"/>
        </w:rPr>
      </w:pPr>
      <w:r>
        <w:rPr>
          <w:rStyle w:val="ab"/>
          <w:rFonts w:ascii="仿宋_GB2312" w:eastAsia="仿宋_GB2312" w:hAnsi="仿宋_GB2312" w:cs="仿宋_GB2312" w:hint="eastAsia"/>
          <w:spacing w:val="-4"/>
          <w:kern w:val="2"/>
          <w:sz w:val="32"/>
          <w:szCs w:val="32"/>
        </w:rPr>
        <w:t>部门整体绩效监控工作是一项长期性的工作，专业性强，工作量大，建议财政部门进一步加强开展相关业务工作培训，组织开展部门之间，单位之间的交流，注重督促指导，切实推进绩效评价工作开展，年初督促相关部门尽快提供相关手续，完成资金拨付工作。</w:t>
      </w:r>
    </w:p>
    <w:p w14:paraId="5813B50C" w14:textId="77777777" w:rsidR="006065E2" w:rsidRDefault="006065E2">
      <w:pPr>
        <w:pStyle w:val="1"/>
        <w:adjustRightInd w:val="0"/>
        <w:snapToGrid w:val="0"/>
        <w:spacing w:line="520" w:lineRule="exact"/>
        <w:ind w:firstLineChars="200" w:firstLine="624"/>
        <w:rPr>
          <w:rStyle w:val="ab"/>
          <w:rFonts w:ascii="仿宋_GB2312" w:eastAsia="仿宋_GB2312" w:hAnsi="仿宋_GB2312" w:cs="仿宋_GB2312"/>
          <w:spacing w:val="-4"/>
          <w:kern w:val="2"/>
          <w:sz w:val="32"/>
          <w:szCs w:val="32"/>
        </w:rPr>
      </w:pPr>
    </w:p>
    <w:sectPr w:rsidR="006065E2">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427A" w14:textId="77777777" w:rsidR="00684CCA" w:rsidRDefault="00684CCA">
      <w:r>
        <w:separator/>
      </w:r>
    </w:p>
  </w:endnote>
  <w:endnote w:type="continuationSeparator" w:id="0">
    <w:p w14:paraId="6EC3361C" w14:textId="77777777" w:rsidR="00684CCA" w:rsidRDefault="0068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32D3B" w14:textId="77777777" w:rsidR="006065E2" w:rsidRDefault="002910F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DBB0302" w14:textId="77777777" w:rsidR="006065E2" w:rsidRDefault="006065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237C" w14:textId="77777777" w:rsidR="00684CCA" w:rsidRDefault="00684CCA">
      <w:r>
        <w:separator/>
      </w:r>
    </w:p>
  </w:footnote>
  <w:footnote w:type="continuationSeparator" w:id="0">
    <w:p w14:paraId="34EE7C04" w14:textId="77777777" w:rsidR="00684CCA" w:rsidRDefault="00684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5CA9B5"/>
    <w:multiLevelType w:val="singleLevel"/>
    <w:tmpl w:val="845CA9B5"/>
    <w:lvl w:ilvl="0">
      <w:start w:val="1"/>
      <w:numFmt w:val="decimal"/>
      <w:suff w:val="nothing"/>
      <w:lvlText w:val="%1、"/>
      <w:lvlJc w:val="left"/>
    </w:lvl>
  </w:abstractNum>
  <w:abstractNum w:abstractNumId="1" w15:restartNumberingAfterBreak="0">
    <w:nsid w:val="243D9843"/>
    <w:multiLevelType w:val="singleLevel"/>
    <w:tmpl w:val="243D9843"/>
    <w:lvl w:ilvl="0">
      <w:start w:val="1"/>
      <w:numFmt w:val="decimal"/>
      <w:lvlText w:val="%1."/>
      <w:lvlJc w:val="left"/>
      <w:pPr>
        <w:tabs>
          <w:tab w:val="left" w:pos="312"/>
        </w:tabs>
      </w:pPr>
    </w:lvl>
  </w:abstractNum>
  <w:abstractNum w:abstractNumId="2" w15:restartNumberingAfterBreak="0">
    <w:nsid w:val="311106D2"/>
    <w:multiLevelType w:val="singleLevel"/>
    <w:tmpl w:val="311106D2"/>
    <w:lvl w:ilvl="0">
      <w:start w:val="3"/>
      <w:numFmt w:val="decimal"/>
      <w:lvlText w:val="%1."/>
      <w:lvlJc w:val="left"/>
      <w:pPr>
        <w:tabs>
          <w:tab w:val="left" w:pos="312"/>
        </w:tabs>
      </w:pPr>
    </w:lvl>
  </w:abstractNum>
  <w:num w:numId="1" w16cid:durableId="1384864414">
    <w:abstractNumId w:val="0"/>
  </w:num>
  <w:num w:numId="2" w16cid:durableId="932784232">
    <w:abstractNumId w:val="2"/>
  </w:num>
  <w:num w:numId="3" w16cid:durableId="1688557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06CD"/>
    <w:rsid w:val="000C4E29"/>
    <w:rsid w:val="000D3AFA"/>
    <w:rsid w:val="000E1B81"/>
    <w:rsid w:val="0012092B"/>
    <w:rsid w:val="00141421"/>
    <w:rsid w:val="00191BA3"/>
    <w:rsid w:val="001C1E1D"/>
    <w:rsid w:val="001E750D"/>
    <w:rsid w:val="002166AE"/>
    <w:rsid w:val="0022744B"/>
    <w:rsid w:val="00234372"/>
    <w:rsid w:val="002910F1"/>
    <w:rsid w:val="00292A50"/>
    <w:rsid w:val="002939FF"/>
    <w:rsid w:val="002F7CCD"/>
    <w:rsid w:val="0031277E"/>
    <w:rsid w:val="00360B9D"/>
    <w:rsid w:val="003F0DB2"/>
    <w:rsid w:val="00400E0D"/>
    <w:rsid w:val="00422073"/>
    <w:rsid w:val="00424A01"/>
    <w:rsid w:val="00491D09"/>
    <w:rsid w:val="004B4BD0"/>
    <w:rsid w:val="004E1483"/>
    <w:rsid w:val="004E21AC"/>
    <w:rsid w:val="004F5B8B"/>
    <w:rsid w:val="0054132C"/>
    <w:rsid w:val="00551EDE"/>
    <w:rsid w:val="005B1250"/>
    <w:rsid w:val="006065E2"/>
    <w:rsid w:val="006258B7"/>
    <w:rsid w:val="00633862"/>
    <w:rsid w:val="00684CCA"/>
    <w:rsid w:val="006B4CDA"/>
    <w:rsid w:val="006C5BED"/>
    <w:rsid w:val="006C5D3A"/>
    <w:rsid w:val="006D4FCD"/>
    <w:rsid w:val="006F7865"/>
    <w:rsid w:val="00702D4A"/>
    <w:rsid w:val="007115C8"/>
    <w:rsid w:val="00722C79"/>
    <w:rsid w:val="00724F4D"/>
    <w:rsid w:val="00784030"/>
    <w:rsid w:val="007E7E99"/>
    <w:rsid w:val="00825D99"/>
    <w:rsid w:val="0089387B"/>
    <w:rsid w:val="008E7E52"/>
    <w:rsid w:val="0090339B"/>
    <w:rsid w:val="00922197"/>
    <w:rsid w:val="009304D8"/>
    <w:rsid w:val="0093778D"/>
    <w:rsid w:val="00965ADA"/>
    <w:rsid w:val="0097614B"/>
    <w:rsid w:val="0099431C"/>
    <w:rsid w:val="009F5A38"/>
    <w:rsid w:val="00A20680"/>
    <w:rsid w:val="00AA5126"/>
    <w:rsid w:val="00AA7B0D"/>
    <w:rsid w:val="00AD16CD"/>
    <w:rsid w:val="00B04B1B"/>
    <w:rsid w:val="00B123A5"/>
    <w:rsid w:val="00B17D65"/>
    <w:rsid w:val="00B5590F"/>
    <w:rsid w:val="00B86B60"/>
    <w:rsid w:val="00BA13C5"/>
    <w:rsid w:val="00BD7AB3"/>
    <w:rsid w:val="00BF62C2"/>
    <w:rsid w:val="00C77007"/>
    <w:rsid w:val="00CD2F35"/>
    <w:rsid w:val="00CD5A03"/>
    <w:rsid w:val="00D03CCD"/>
    <w:rsid w:val="00D82401"/>
    <w:rsid w:val="00D9126A"/>
    <w:rsid w:val="00D93262"/>
    <w:rsid w:val="00DB1085"/>
    <w:rsid w:val="00DB69CA"/>
    <w:rsid w:val="00E50D4D"/>
    <w:rsid w:val="00E70688"/>
    <w:rsid w:val="00E74778"/>
    <w:rsid w:val="00EB1FFE"/>
    <w:rsid w:val="00F00E0A"/>
    <w:rsid w:val="00F326C7"/>
    <w:rsid w:val="00F84215"/>
    <w:rsid w:val="00FB0B32"/>
    <w:rsid w:val="00FF2ACD"/>
    <w:rsid w:val="012008EE"/>
    <w:rsid w:val="012E2130"/>
    <w:rsid w:val="014C1F37"/>
    <w:rsid w:val="01555E10"/>
    <w:rsid w:val="01CC583F"/>
    <w:rsid w:val="01DD037B"/>
    <w:rsid w:val="0200201D"/>
    <w:rsid w:val="021E4C5B"/>
    <w:rsid w:val="022424B8"/>
    <w:rsid w:val="02325A7E"/>
    <w:rsid w:val="02502AFA"/>
    <w:rsid w:val="025F34DA"/>
    <w:rsid w:val="028058FE"/>
    <w:rsid w:val="02C95ADC"/>
    <w:rsid w:val="030F4037"/>
    <w:rsid w:val="031465A6"/>
    <w:rsid w:val="03323668"/>
    <w:rsid w:val="03355E4B"/>
    <w:rsid w:val="037E39CD"/>
    <w:rsid w:val="038578C5"/>
    <w:rsid w:val="03962FEB"/>
    <w:rsid w:val="039D2752"/>
    <w:rsid w:val="03C31356"/>
    <w:rsid w:val="03D9668A"/>
    <w:rsid w:val="03DF6A17"/>
    <w:rsid w:val="03E33088"/>
    <w:rsid w:val="03EB28F9"/>
    <w:rsid w:val="03FF1F54"/>
    <w:rsid w:val="04116FA9"/>
    <w:rsid w:val="043D78C1"/>
    <w:rsid w:val="0441293B"/>
    <w:rsid w:val="04561526"/>
    <w:rsid w:val="049F2E31"/>
    <w:rsid w:val="04AE544C"/>
    <w:rsid w:val="04B030F5"/>
    <w:rsid w:val="04BE7256"/>
    <w:rsid w:val="04CF39E0"/>
    <w:rsid w:val="04FF0482"/>
    <w:rsid w:val="05062887"/>
    <w:rsid w:val="051557D4"/>
    <w:rsid w:val="054C2562"/>
    <w:rsid w:val="0561190F"/>
    <w:rsid w:val="059A58EA"/>
    <w:rsid w:val="059C0343"/>
    <w:rsid w:val="05AF030D"/>
    <w:rsid w:val="05D82DB1"/>
    <w:rsid w:val="05F70F85"/>
    <w:rsid w:val="05FE3B32"/>
    <w:rsid w:val="0605232C"/>
    <w:rsid w:val="061C2CD2"/>
    <w:rsid w:val="063721FF"/>
    <w:rsid w:val="06421AE5"/>
    <w:rsid w:val="06425144"/>
    <w:rsid w:val="06947F68"/>
    <w:rsid w:val="06A02B8E"/>
    <w:rsid w:val="070F1962"/>
    <w:rsid w:val="0735477A"/>
    <w:rsid w:val="07433390"/>
    <w:rsid w:val="074A775F"/>
    <w:rsid w:val="07B469E4"/>
    <w:rsid w:val="081D249A"/>
    <w:rsid w:val="084208C4"/>
    <w:rsid w:val="08443090"/>
    <w:rsid w:val="08672141"/>
    <w:rsid w:val="086D6527"/>
    <w:rsid w:val="087B3214"/>
    <w:rsid w:val="089C4B32"/>
    <w:rsid w:val="08C500F2"/>
    <w:rsid w:val="08CB0CB9"/>
    <w:rsid w:val="08E55B2C"/>
    <w:rsid w:val="097D23E8"/>
    <w:rsid w:val="098A3C0A"/>
    <w:rsid w:val="0A6A2718"/>
    <w:rsid w:val="0A9A7091"/>
    <w:rsid w:val="0A9C7765"/>
    <w:rsid w:val="0AE50D7D"/>
    <w:rsid w:val="0AF23F7F"/>
    <w:rsid w:val="0B3F4CF8"/>
    <w:rsid w:val="0B5C2543"/>
    <w:rsid w:val="0B937472"/>
    <w:rsid w:val="0BC81DEC"/>
    <w:rsid w:val="0BF05931"/>
    <w:rsid w:val="0BF07067"/>
    <w:rsid w:val="0C231B4F"/>
    <w:rsid w:val="0C9649A2"/>
    <w:rsid w:val="0CDE551A"/>
    <w:rsid w:val="0CED7D4D"/>
    <w:rsid w:val="0CF24876"/>
    <w:rsid w:val="0CFE2B72"/>
    <w:rsid w:val="0D205246"/>
    <w:rsid w:val="0D745C69"/>
    <w:rsid w:val="0E1343C3"/>
    <w:rsid w:val="0E1D5A3E"/>
    <w:rsid w:val="0E50308F"/>
    <w:rsid w:val="0E8D2F4B"/>
    <w:rsid w:val="0E8E4E69"/>
    <w:rsid w:val="0EB96168"/>
    <w:rsid w:val="0EBE19E6"/>
    <w:rsid w:val="0F1E3F42"/>
    <w:rsid w:val="0F224EA0"/>
    <w:rsid w:val="0F354881"/>
    <w:rsid w:val="0F3D7931"/>
    <w:rsid w:val="0F9D3EB2"/>
    <w:rsid w:val="0FC86704"/>
    <w:rsid w:val="100D4D35"/>
    <w:rsid w:val="104B1905"/>
    <w:rsid w:val="107B7F99"/>
    <w:rsid w:val="108E0DBB"/>
    <w:rsid w:val="10B36D2B"/>
    <w:rsid w:val="10F02CA9"/>
    <w:rsid w:val="10FE60D7"/>
    <w:rsid w:val="1118494C"/>
    <w:rsid w:val="11263D15"/>
    <w:rsid w:val="117E556C"/>
    <w:rsid w:val="11823571"/>
    <w:rsid w:val="11935178"/>
    <w:rsid w:val="11AE7F2B"/>
    <w:rsid w:val="124C0AD7"/>
    <w:rsid w:val="1273328E"/>
    <w:rsid w:val="1287531A"/>
    <w:rsid w:val="12B56CA6"/>
    <w:rsid w:val="12F46313"/>
    <w:rsid w:val="130B6A99"/>
    <w:rsid w:val="13330A7F"/>
    <w:rsid w:val="136B2FC8"/>
    <w:rsid w:val="14501709"/>
    <w:rsid w:val="14511A49"/>
    <w:rsid w:val="145A5AE5"/>
    <w:rsid w:val="14862F4C"/>
    <w:rsid w:val="14D472FC"/>
    <w:rsid w:val="14EC75F2"/>
    <w:rsid w:val="152E1056"/>
    <w:rsid w:val="154842D8"/>
    <w:rsid w:val="15884051"/>
    <w:rsid w:val="15AD771C"/>
    <w:rsid w:val="16014A4C"/>
    <w:rsid w:val="162112FB"/>
    <w:rsid w:val="164E5E7F"/>
    <w:rsid w:val="167B04D4"/>
    <w:rsid w:val="16F029EE"/>
    <w:rsid w:val="170C0B82"/>
    <w:rsid w:val="17214F15"/>
    <w:rsid w:val="17345B8D"/>
    <w:rsid w:val="174C265D"/>
    <w:rsid w:val="175D58E3"/>
    <w:rsid w:val="17800F34"/>
    <w:rsid w:val="178E578E"/>
    <w:rsid w:val="17922350"/>
    <w:rsid w:val="17F56455"/>
    <w:rsid w:val="17F860E5"/>
    <w:rsid w:val="18061B60"/>
    <w:rsid w:val="184A51D7"/>
    <w:rsid w:val="18866B6B"/>
    <w:rsid w:val="18C06FE3"/>
    <w:rsid w:val="18CE3111"/>
    <w:rsid w:val="18E955BC"/>
    <w:rsid w:val="190C3DF8"/>
    <w:rsid w:val="19545496"/>
    <w:rsid w:val="19615F64"/>
    <w:rsid w:val="19683043"/>
    <w:rsid w:val="196A6AB5"/>
    <w:rsid w:val="198D0292"/>
    <w:rsid w:val="199E57F8"/>
    <w:rsid w:val="19CE2C3E"/>
    <w:rsid w:val="19DC3824"/>
    <w:rsid w:val="19F25AD1"/>
    <w:rsid w:val="19F83E30"/>
    <w:rsid w:val="1A0424E9"/>
    <w:rsid w:val="1A1264E2"/>
    <w:rsid w:val="1AD64EE8"/>
    <w:rsid w:val="1B15301C"/>
    <w:rsid w:val="1B397BA0"/>
    <w:rsid w:val="1B403139"/>
    <w:rsid w:val="1B54290F"/>
    <w:rsid w:val="1B58576B"/>
    <w:rsid w:val="1B753339"/>
    <w:rsid w:val="1B8D6D7E"/>
    <w:rsid w:val="1BFA697D"/>
    <w:rsid w:val="1C2435B6"/>
    <w:rsid w:val="1C555EDB"/>
    <w:rsid w:val="1C6D319F"/>
    <w:rsid w:val="1C7A6AAD"/>
    <w:rsid w:val="1D4D74D6"/>
    <w:rsid w:val="1D501936"/>
    <w:rsid w:val="1DA37843"/>
    <w:rsid w:val="1DE32CFD"/>
    <w:rsid w:val="1DF82B13"/>
    <w:rsid w:val="1E5C12C2"/>
    <w:rsid w:val="1E6F7848"/>
    <w:rsid w:val="1EA80A91"/>
    <w:rsid w:val="1EBD4B8A"/>
    <w:rsid w:val="1EE754B8"/>
    <w:rsid w:val="1EF9534C"/>
    <w:rsid w:val="1F0B3A2F"/>
    <w:rsid w:val="1F1A602A"/>
    <w:rsid w:val="1F2854B6"/>
    <w:rsid w:val="1F413213"/>
    <w:rsid w:val="1FB32242"/>
    <w:rsid w:val="201F2A9C"/>
    <w:rsid w:val="202F336E"/>
    <w:rsid w:val="203636F2"/>
    <w:rsid w:val="208465DA"/>
    <w:rsid w:val="208B09CA"/>
    <w:rsid w:val="208F1E3D"/>
    <w:rsid w:val="20C55696"/>
    <w:rsid w:val="20D431E2"/>
    <w:rsid w:val="20E75605"/>
    <w:rsid w:val="20FA0FF6"/>
    <w:rsid w:val="213776B2"/>
    <w:rsid w:val="213F02B6"/>
    <w:rsid w:val="21706AEC"/>
    <w:rsid w:val="21A05EBA"/>
    <w:rsid w:val="21A55098"/>
    <w:rsid w:val="21C574BA"/>
    <w:rsid w:val="21C768CD"/>
    <w:rsid w:val="21C772BF"/>
    <w:rsid w:val="21D3375F"/>
    <w:rsid w:val="21E40A81"/>
    <w:rsid w:val="21E90A10"/>
    <w:rsid w:val="21E97FB1"/>
    <w:rsid w:val="21ED02DF"/>
    <w:rsid w:val="22751513"/>
    <w:rsid w:val="22901F1E"/>
    <w:rsid w:val="22B076D0"/>
    <w:rsid w:val="22C6192B"/>
    <w:rsid w:val="22E14253"/>
    <w:rsid w:val="2300405F"/>
    <w:rsid w:val="230E052A"/>
    <w:rsid w:val="2324787C"/>
    <w:rsid w:val="234C7093"/>
    <w:rsid w:val="237A14DF"/>
    <w:rsid w:val="23B66BEA"/>
    <w:rsid w:val="23F209A3"/>
    <w:rsid w:val="2403516E"/>
    <w:rsid w:val="24096AE4"/>
    <w:rsid w:val="245802F7"/>
    <w:rsid w:val="24735CFB"/>
    <w:rsid w:val="249B1009"/>
    <w:rsid w:val="249B406A"/>
    <w:rsid w:val="24A34A01"/>
    <w:rsid w:val="24A72D5B"/>
    <w:rsid w:val="24DC21F0"/>
    <w:rsid w:val="256368C5"/>
    <w:rsid w:val="256A2A9E"/>
    <w:rsid w:val="25985E54"/>
    <w:rsid w:val="259A0797"/>
    <w:rsid w:val="25B15C3A"/>
    <w:rsid w:val="261F55B6"/>
    <w:rsid w:val="2640749C"/>
    <w:rsid w:val="26704C28"/>
    <w:rsid w:val="267468F0"/>
    <w:rsid w:val="2741413F"/>
    <w:rsid w:val="278F46BD"/>
    <w:rsid w:val="27B9679B"/>
    <w:rsid w:val="27BD39F4"/>
    <w:rsid w:val="2805537E"/>
    <w:rsid w:val="28836A31"/>
    <w:rsid w:val="289437EE"/>
    <w:rsid w:val="28DA0CEF"/>
    <w:rsid w:val="28E7221A"/>
    <w:rsid w:val="292A05CA"/>
    <w:rsid w:val="292C2FCE"/>
    <w:rsid w:val="297E049E"/>
    <w:rsid w:val="297F4F19"/>
    <w:rsid w:val="2991295A"/>
    <w:rsid w:val="299431D9"/>
    <w:rsid w:val="29981530"/>
    <w:rsid w:val="299F6BA7"/>
    <w:rsid w:val="29C16271"/>
    <w:rsid w:val="29D23299"/>
    <w:rsid w:val="29DC0A9C"/>
    <w:rsid w:val="29EF5403"/>
    <w:rsid w:val="2A3A03EF"/>
    <w:rsid w:val="2A82282B"/>
    <w:rsid w:val="2A87011F"/>
    <w:rsid w:val="2AAC590D"/>
    <w:rsid w:val="2AC15684"/>
    <w:rsid w:val="2BBA5839"/>
    <w:rsid w:val="2BBC65E2"/>
    <w:rsid w:val="2BC20572"/>
    <w:rsid w:val="2BC913EE"/>
    <w:rsid w:val="2C2A0CAB"/>
    <w:rsid w:val="2C2E0C89"/>
    <w:rsid w:val="2C874912"/>
    <w:rsid w:val="2C924F46"/>
    <w:rsid w:val="2CC10512"/>
    <w:rsid w:val="2CC62C96"/>
    <w:rsid w:val="2CFF5D37"/>
    <w:rsid w:val="2D1F7600"/>
    <w:rsid w:val="2D364804"/>
    <w:rsid w:val="2D423D05"/>
    <w:rsid w:val="2D4C66A6"/>
    <w:rsid w:val="2D540989"/>
    <w:rsid w:val="2D5C2971"/>
    <w:rsid w:val="2DFB77A2"/>
    <w:rsid w:val="2E3C056C"/>
    <w:rsid w:val="2E470696"/>
    <w:rsid w:val="2E49066E"/>
    <w:rsid w:val="2E5639D0"/>
    <w:rsid w:val="2E787CE0"/>
    <w:rsid w:val="2EAE4EA1"/>
    <w:rsid w:val="2EBF757D"/>
    <w:rsid w:val="2ED23CF9"/>
    <w:rsid w:val="2F372789"/>
    <w:rsid w:val="2F4810E0"/>
    <w:rsid w:val="2F8B5045"/>
    <w:rsid w:val="2F9201BA"/>
    <w:rsid w:val="2FD444A4"/>
    <w:rsid w:val="2FE452B7"/>
    <w:rsid w:val="2FEB1523"/>
    <w:rsid w:val="2FF301C8"/>
    <w:rsid w:val="2FFE0F6E"/>
    <w:rsid w:val="30064754"/>
    <w:rsid w:val="304A0B74"/>
    <w:rsid w:val="304E2438"/>
    <w:rsid w:val="306D603C"/>
    <w:rsid w:val="309E6536"/>
    <w:rsid w:val="30B84E38"/>
    <w:rsid w:val="30E804D7"/>
    <w:rsid w:val="31070BF8"/>
    <w:rsid w:val="31B83F5F"/>
    <w:rsid w:val="31F700AA"/>
    <w:rsid w:val="321B1E18"/>
    <w:rsid w:val="32357395"/>
    <w:rsid w:val="32483E5C"/>
    <w:rsid w:val="327C4B58"/>
    <w:rsid w:val="328B5122"/>
    <w:rsid w:val="328C0D19"/>
    <w:rsid w:val="328E2AB6"/>
    <w:rsid w:val="32922018"/>
    <w:rsid w:val="329B12EA"/>
    <w:rsid w:val="32A61A2E"/>
    <w:rsid w:val="32C451FA"/>
    <w:rsid w:val="32EF412A"/>
    <w:rsid w:val="32F86B24"/>
    <w:rsid w:val="32F87D73"/>
    <w:rsid w:val="32FA2F32"/>
    <w:rsid w:val="3342707A"/>
    <w:rsid w:val="337C2C28"/>
    <w:rsid w:val="33A83F87"/>
    <w:rsid w:val="341A769E"/>
    <w:rsid w:val="342622FE"/>
    <w:rsid w:val="34456AFC"/>
    <w:rsid w:val="344A132F"/>
    <w:rsid w:val="344B12BE"/>
    <w:rsid w:val="348E7BF5"/>
    <w:rsid w:val="348F6A02"/>
    <w:rsid w:val="34A910D0"/>
    <w:rsid w:val="34AD16FD"/>
    <w:rsid w:val="34E12A70"/>
    <w:rsid w:val="34FA1E5C"/>
    <w:rsid w:val="352D1DB6"/>
    <w:rsid w:val="353E1CA0"/>
    <w:rsid w:val="354E2335"/>
    <w:rsid w:val="355C2B3F"/>
    <w:rsid w:val="3565640F"/>
    <w:rsid w:val="356D5651"/>
    <w:rsid w:val="35C327B6"/>
    <w:rsid w:val="35F12468"/>
    <w:rsid w:val="360E6EFC"/>
    <w:rsid w:val="36432AB1"/>
    <w:rsid w:val="36615850"/>
    <w:rsid w:val="36851B5C"/>
    <w:rsid w:val="369A0EC0"/>
    <w:rsid w:val="36C64B90"/>
    <w:rsid w:val="36F90C7F"/>
    <w:rsid w:val="36FD63B6"/>
    <w:rsid w:val="370A64EE"/>
    <w:rsid w:val="371F4473"/>
    <w:rsid w:val="372D10D6"/>
    <w:rsid w:val="375A3CE8"/>
    <w:rsid w:val="37657A15"/>
    <w:rsid w:val="376A762C"/>
    <w:rsid w:val="378439E2"/>
    <w:rsid w:val="379C0083"/>
    <w:rsid w:val="37B5617E"/>
    <w:rsid w:val="37BF5CFD"/>
    <w:rsid w:val="37D360CA"/>
    <w:rsid w:val="3807570F"/>
    <w:rsid w:val="381875A4"/>
    <w:rsid w:val="384441CA"/>
    <w:rsid w:val="38CB5066"/>
    <w:rsid w:val="38CF2D91"/>
    <w:rsid w:val="391E3F02"/>
    <w:rsid w:val="3931345D"/>
    <w:rsid w:val="394453F8"/>
    <w:rsid w:val="39686E40"/>
    <w:rsid w:val="399D1331"/>
    <w:rsid w:val="39CB467D"/>
    <w:rsid w:val="3A24087A"/>
    <w:rsid w:val="3A2D3AAC"/>
    <w:rsid w:val="3A851873"/>
    <w:rsid w:val="3A9D436B"/>
    <w:rsid w:val="3AD417C4"/>
    <w:rsid w:val="3B63414C"/>
    <w:rsid w:val="3B7346A3"/>
    <w:rsid w:val="3B755B34"/>
    <w:rsid w:val="3B983777"/>
    <w:rsid w:val="3BB85AC1"/>
    <w:rsid w:val="3BB97A1D"/>
    <w:rsid w:val="3BEE7C53"/>
    <w:rsid w:val="3C096A4F"/>
    <w:rsid w:val="3C0E73AC"/>
    <w:rsid w:val="3C273488"/>
    <w:rsid w:val="3C393F8A"/>
    <w:rsid w:val="3C4E0FCD"/>
    <w:rsid w:val="3C72460D"/>
    <w:rsid w:val="3C912BE3"/>
    <w:rsid w:val="3CB43D67"/>
    <w:rsid w:val="3CF06EDA"/>
    <w:rsid w:val="3D617AA3"/>
    <w:rsid w:val="3D78232F"/>
    <w:rsid w:val="3D7E7051"/>
    <w:rsid w:val="3D926EF7"/>
    <w:rsid w:val="3DD92889"/>
    <w:rsid w:val="3DF2391B"/>
    <w:rsid w:val="3E0B4F9D"/>
    <w:rsid w:val="3E133576"/>
    <w:rsid w:val="3E2A6136"/>
    <w:rsid w:val="3E5E431F"/>
    <w:rsid w:val="3E5F5628"/>
    <w:rsid w:val="3E647EE6"/>
    <w:rsid w:val="3E9A7209"/>
    <w:rsid w:val="3EAA01E3"/>
    <w:rsid w:val="3ED42C4C"/>
    <w:rsid w:val="3F2C77E1"/>
    <w:rsid w:val="3F301058"/>
    <w:rsid w:val="3F412462"/>
    <w:rsid w:val="3FF0347B"/>
    <w:rsid w:val="3FF4544B"/>
    <w:rsid w:val="400225CE"/>
    <w:rsid w:val="40240886"/>
    <w:rsid w:val="40510392"/>
    <w:rsid w:val="4056635D"/>
    <w:rsid w:val="40574C04"/>
    <w:rsid w:val="40B40FA5"/>
    <w:rsid w:val="40C51DE3"/>
    <w:rsid w:val="40D72184"/>
    <w:rsid w:val="40ED4183"/>
    <w:rsid w:val="413B7A9C"/>
    <w:rsid w:val="417A34F9"/>
    <w:rsid w:val="418810F4"/>
    <w:rsid w:val="41A15D0D"/>
    <w:rsid w:val="41A37673"/>
    <w:rsid w:val="41AD1501"/>
    <w:rsid w:val="41F84630"/>
    <w:rsid w:val="41FD7A89"/>
    <w:rsid w:val="421629E3"/>
    <w:rsid w:val="42187B06"/>
    <w:rsid w:val="42373769"/>
    <w:rsid w:val="42710211"/>
    <w:rsid w:val="428D63F1"/>
    <w:rsid w:val="42B20D19"/>
    <w:rsid w:val="42C30950"/>
    <w:rsid w:val="42D266F8"/>
    <w:rsid w:val="4319349A"/>
    <w:rsid w:val="439B0300"/>
    <w:rsid w:val="43A1585B"/>
    <w:rsid w:val="43B4190D"/>
    <w:rsid w:val="43BF0504"/>
    <w:rsid w:val="43CE62B0"/>
    <w:rsid w:val="43DC494C"/>
    <w:rsid w:val="44096E9E"/>
    <w:rsid w:val="443758DB"/>
    <w:rsid w:val="44656D5F"/>
    <w:rsid w:val="447A0260"/>
    <w:rsid w:val="4486397C"/>
    <w:rsid w:val="44D425DD"/>
    <w:rsid w:val="44D51520"/>
    <w:rsid w:val="45062167"/>
    <w:rsid w:val="454144BD"/>
    <w:rsid w:val="45A65C7F"/>
    <w:rsid w:val="45A8588A"/>
    <w:rsid w:val="45B9459E"/>
    <w:rsid w:val="45DD2A59"/>
    <w:rsid w:val="462A7AFC"/>
    <w:rsid w:val="462D526F"/>
    <w:rsid w:val="463B385D"/>
    <w:rsid w:val="466A5663"/>
    <w:rsid w:val="468C2A4A"/>
    <w:rsid w:val="469377A6"/>
    <w:rsid w:val="469826B4"/>
    <w:rsid w:val="46AD2493"/>
    <w:rsid w:val="46E35EB6"/>
    <w:rsid w:val="46EC7F14"/>
    <w:rsid w:val="46F44527"/>
    <w:rsid w:val="4722768D"/>
    <w:rsid w:val="475C09E8"/>
    <w:rsid w:val="47650624"/>
    <w:rsid w:val="476C0C0B"/>
    <w:rsid w:val="47FE5550"/>
    <w:rsid w:val="487D6870"/>
    <w:rsid w:val="488B50CF"/>
    <w:rsid w:val="48AF4C7F"/>
    <w:rsid w:val="48DB2D46"/>
    <w:rsid w:val="49281D7B"/>
    <w:rsid w:val="4935461A"/>
    <w:rsid w:val="49400262"/>
    <w:rsid w:val="49E4502A"/>
    <w:rsid w:val="4A2F78B6"/>
    <w:rsid w:val="4A3C4524"/>
    <w:rsid w:val="4A3F560F"/>
    <w:rsid w:val="4A6053EB"/>
    <w:rsid w:val="4A81677A"/>
    <w:rsid w:val="4AAA759E"/>
    <w:rsid w:val="4AD006FF"/>
    <w:rsid w:val="4AFD2C61"/>
    <w:rsid w:val="4B0347E6"/>
    <w:rsid w:val="4B210FED"/>
    <w:rsid w:val="4B242F3F"/>
    <w:rsid w:val="4B7568C0"/>
    <w:rsid w:val="4B7723E1"/>
    <w:rsid w:val="4B813689"/>
    <w:rsid w:val="4BD27876"/>
    <w:rsid w:val="4C123ACB"/>
    <w:rsid w:val="4C4642DB"/>
    <w:rsid w:val="4C50423E"/>
    <w:rsid w:val="4C573F52"/>
    <w:rsid w:val="4C5E0EB7"/>
    <w:rsid w:val="4C7B4F2A"/>
    <w:rsid w:val="4CA12420"/>
    <w:rsid w:val="4CCA07D2"/>
    <w:rsid w:val="4D3D36E6"/>
    <w:rsid w:val="4D612AAC"/>
    <w:rsid w:val="4D8E12C2"/>
    <w:rsid w:val="4DA177B2"/>
    <w:rsid w:val="4DA2363A"/>
    <w:rsid w:val="4DB704B0"/>
    <w:rsid w:val="4DEE4E1F"/>
    <w:rsid w:val="4DF36D4F"/>
    <w:rsid w:val="4DF831AE"/>
    <w:rsid w:val="4E26620D"/>
    <w:rsid w:val="4E5D76F5"/>
    <w:rsid w:val="4EAB38A6"/>
    <w:rsid w:val="4EBB30E2"/>
    <w:rsid w:val="4EF47D4C"/>
    <w:rsid w:val="4EF6398E"/>
    <w:rsid w:val="4F1C77EC"/>
    <w:rsid w:val="4F445EB8"/>
    <w:rsid w:val="4F667C40"/>
    <w:rsid w:val="4F920FA3"/>
    <w:rsid w:val="4FB9263C"/>
    <w:rsid w:val="4FF57817"/>
    <w:rsid w:val="501B7C76"/>
    <w:rsid w:val="501E7EB9"/>
    <w:rsid w:val="502E734E"/>
    <w:rsid w:val="50303601"/>
    <w:rsid w:val="504D5CCF"/>
    <w:rsid w:val="50605958"/>
    <w:rsid w:val="50634FCC"/>
    <w:rsid w:val="50F37498"/>
    <w:rsid w:val="50FC679F"/>
    <w:rsid w:val="51BB286E"/>
    <w:rsid w:val="51F21D54"/>
    <w:rsid w:val="52DD5D21"/>
    <w:rsid w:val="533A7469"/>
    <w:rsid w:val="53526129"/>
    <w:rsid w:val="5390539A"/>
    <w:rsid w:val="53A42691"/>
    <w:rsid w:val="53A62791"/>
    <w:rsid w:val="53E6342B"/>
    <w:rsid w:val="544C1B1A"/>
    <w:rsid w:val="546D739D"/>
    <w:rsid w:val="546F3626"/>
    <w:rsid w:val="549F3902"/>
    <w:rsid w:val="54A60BF0"/>
    <w:rsid w:val="54B636D8"/>
    <w:rsid w:val="55196B20"/>
    <w:rsid w:val="557A4E8E"/>
    <w:rsid w:val="55A10559"/>
    <w:rsid w:val="56117065"/>
    <w:rsid w:val="562A659B"/>
    <w:rsid w:val="565B44B1"/>
    <w:rsid w:val="565F61A9"/>
    <w:rsid w:val="567446E2"/>
    <w:rsid w:val="56875C0B"/>
    <w:rsid w:val="56A66755"/>
    <w:rsid w:val="56F31720"/>
    <w:rsid w:val="570B35D6"/>
    <w:rsid w:val="57232FC4"/>
    <w:rsid w:val="572D2326"/>
    <w:rsid w:val="57365691"/>
    <w:rsid w:val="576A117F"/>
    <w:rsid w:val="57944AB5"/>
    <w:rsid w:val="57C74B81"/>
    <w:rsid w:val="57E823CE"/>
    <w:rsid w:val="581D217B"/>
    <w:rsid w:val="58303164"/>
    <w:rsid w:val="584A0987"/>
    <w:rsid w:val="589160DC"/>
    <w:rsid w:val="591C6002"/>
    <w:rsid w:val="595A5EEC"/>
    <w:rsid w:val="59710882"/>
    <w:rsid w:val="59DA2EE1"/>
    <w:rsid w:val="59EE1E48"/>
    <w:rsid w:val="59F93709"/>
    <w:rsid w:val="5A201061"/>
    <w:rsid w:val="5A490F5C"/>
    <w:rsid w:val="5A687871"/>
    <w:rsid w:val="5AC008BA"/>
    <w:rsid w:val="5AFD5322"/>
    <w:rsid w:val="5B1C5F36"/>
    <w:rsid w:val="5B967C67"/>
    <w:rsid w:val="5B976233"/>
    <w:rsid w:val="5BAC5C11"/>
    <w:rsid w:val="5BD21464"/>
    <w:rsid w:val="5BDE2B83"/>
    <w:rsid w:val="5BFD270A"/>
    <w:rsid w:val="5BFE00A3"/>
    <w:rsid w:val="5C0F57B7"/>
    <w:rsid w:val="5C280D2C"/>
    <w:rsid w:val="5C300B95"/>
    <w:rsid w:val="5D36506B"/>
    <w:rsid w:val="5D5A2877"/>
    <w:rsid w:val="5D917648"/>
    <w:rsid w:val="5E0D562D"/>
    <w:rsid w:val="5E16487E"/>
    <w:rsid w:val="5E1A2ECD"/>
    <w:rsid w:val="5E3B61ED"/>
    <w:rsid w:val="5E603E2F"/>
    <w:rsid w:val="5E72242C"/>
    <w:rsid w:val="5EF277FC"/>
    <w:rsid w:val="5F1766B1"/>
    <w:rsid w:val="5F1F7A11"/>
    <w:rsid w:val="5F4C17FA"/>
    <w:rsid w:val="5F874A2E"/>
    <w:rsid w:val="5FB57EA5"/>
    <w:rsid w:val="5FEC0F0E"/>
    <w:rsid w:val="605F2B59"/>
    <w:rsid w:val="6064509E"/>
    <w:rsid w:val="60832308"/>
    <w:rsid w:val="60DC20B1"/>
    <w:rsid w:val="60E95302"/>
    <w:rsid w:val="61046C38"/>
    <w:rsid w:val="61462621"/>
    <w:rsid w:val="61635F72"/>
    <w:rsid w:val="61665C49"/>
    <w:rsid w:val="617C1AB5"/>
    <w:rsid w:val="618606C5"/>
    <w:rsid w:val="61C720D1"/>
    <w:rsid w:val="61F17BE7"/>
    <w:rsid w:val="6219246C"/>
    <w:rsid w:val="6222080D"/>
    <w:rsid w:val="62663D05"/>
    <w:rsid w:val="62B33EC1"/>
    <w:rsid w:val="62BF6D2F"/>
    <w:rsid w:val="62E06528"/>
    <w:rsid w:val="631D0B98"/>
    <w:rsid w:val="63592773"/>
    <w:rsid w:val="63613CD6"/>
    <w:rsid w:val="639044A1"/>
    <w:rsid w:val="63A577D3"/>
    <w:rsid w:val="63AD4613"/>
    <w:rsid w:val="63E114D3"/>
    <w:rsid w:val="64403A83"/>
    <w:rsid w:val="645E6894"/>
    <w:rsid w:val="64CC7711"/>
    <w:rsid w:val="64D40FDB"/>
    <w:rsid w:val="64D41A79"/>
    <w:rsid w:val="64FA33CB"/>
    <w:rsid w:val="65780DDF"/>
    <w:rsid w:val="65785B45"/>
    <w:rsid w:val="65CD52C9"/>
    <w:rsid w:val="65CF7A2B"/>
    <w:rsid w:val="65EB6794"/>
    <w:rsid w:val="66035D05"/>
    <w:rsid w:val="66372426"/>
    <w:rsid w:val="6656047B"/>
    <w:rsid w:val="665B14A0"/>
    <w:rsid w:val="66944F9A"/>
    <w:rsid w:val="66AD5E3E"/>
    <w:rsid w:val="66B13952"/>
    <w:rsid w:val="66B3704B"/>
    <w:rsid w:val="66D44562"/>
    <w:rsid w:val="66FC08EE"/>
    <w:rsid w:val="67187B7B"/>
    <w:rsid w:val="6748436A"/>
    <w:rsid w:val="675B760E"/>
    <w:rsid w:val="678805A7"/>
    <w:rsid w:val="67CF271F"/>
    <w:rsid w:val="67DB13D0"/>
    <w:rsid w:val="6842379A"/>
    <w:rsid w:val="689C5B49"/>
    <w:rsid w:val="689E2A6E"/>
    <w:rsid w:val="69374EE4"/>
    <w:rsid w:val="698F0C02"/>
    <w:rsid w:val="69914205"/>
    <w:rsid w:val="69985E76"/>
    <w:rsid w:val="699E1DDB"/>
    <w:rsid w:val="69B61452"/>
    <w:rsid w:val="69DA7668"/>
    <w:rsid w:val="6A1267CE"/>
    <w:rsid w:val="6A2A29A1"/>
    <w:rsid w:val="6A423207"/>
    <w:rsid w:val="6A6E4168"/>
    <w:rsid w:val="6A870A57"/>
    <w:rsid w:val="6AA470C4"/>
    <w:rsid w:val="6AD46D46"/>
    <w:rsid w:val="6AE97D69"/>
    <w:rsid w:val="6AF64F8E"/>
    <w:rsid w:val="6B0E4A77"/>
    <w:rsid w:val="6B1F27AE"/>
    <w:rsid w:val="6B361528"/>
    <w:rsid w:val="6B607B84"/>
    <w:rsid w:val="6B641DFF"/>
    <w:rsid w:val="6B6671CE"/>
    <w:rsid w:val="6BCA4C0D"/>
    <w:rsid w:val="6DDC66DB"/>
    <w:rsid w:val="6DE07909"/>
    <w:rsid w:val="6DE87016"/>
    <w:rsid w:val="6DF05C2C"/>
    <w:rsid w:val="6E58438A"/>
    <w:rsid w:val="6E9D5508"/>
    <w:rsid w:val="6EC00482"/>
    <w:rsid w:val="6F0760F5"/>
    <w:rsid w:val="6F514FCF"/>
    <w:rsid w:val="6F671991"/>
    <w:rsid w:val="6F7B6E1E"/>
    <w:rsid w:val="6FB332E8"/>
    <w:rsid w:val="70004DFE"/>
    <w:rsid w:val="70291503"/>
    <w:rsid w:val="70481BB3"/>
    <w:rsid w:val="70527DBE"/>
    <w:rsid w:val="70742930"/>
    <w:rsid w:val="70AB055A"/>
    <w:rsid w:val="70B36EEF"/>
    <w:rsid w:val="70F43831"/>
    <w:rsid w:val="71190B6C"/>
    <w:rsid w:val="71A51C92"/>
    <w:rsid w:val="71AD4365"/>
    <w:rsid w:val="71EB22B3"/>
    <w:rsid w:val="71FC16FC"/>
    <w:rsid w:val="72010FA6"/>
    <w:rsid w:val="72285596"/>
    <w:rsid w:val="72494AE4"/>
    <w:rsid w:val="72AD58CC"/>
    <w:rsid w:val="72C95D25"/>
    <w:rsid w:val="72D3308D"/>
    <w:rsid w:val="72E237AA"/>
    <w:rsid w:val="7312226A"/>
    <w:rsid w:val="732F04A1"/>
    <w:rsid w:val="734B1AE9"/>
    <w:rsid w:val="735847F7"/>
    <w:rsid w:val="737221B7"/>
    <w:rsid w:val="738C131D"/>
    <w:rsid w:val="73CA3430"/>
    <w:rsid w:val="73DD3745"/>
    <w:rsid w:val="73FE53F2"/>
    <w:rsid w:val="74082508"/>
    <w:rsid w:val="740B0790"/>
    <w:rsid w:val="741661B2"/>
    <w:rsid w:val="74385663"/>
    <w:rsid w:val="745718D3"/>
    <w:rsid w:val="748A4F72"/>
    <w:rsid w:val="7499169F"/>
    <w:rsid w:val="74A760AD"/>
    <w:rsid w:val="74BF5851"/>
    <w:rsid w:val="74C01DBA"/>
    <w:rsid w:val="74ED0BE5"/>
    <w:rsid w:val="74F230D2"/>
    <w:rsid w:val="75090AB5"/>
    <w:rsid w:val="75664078"/>
    <w:rsid w:val="7583199F"/>
    <w:rsid w:val="75972AB0"/>
    <w:rsid w:val="75A005FA"/>
    <w:rsid w:val="75D254B7"/>
    <w:rsid w:val="761E4132"/>
    <w:rsid w:val="76B129AC"/>
    <w:rsid w:val="76FC25F5"/>
    <w:rsid w:val="773D789D"/>
    <w:rsid w:val="77414CCD"/>
    <w:rsid w:val="77596568"/>
    <w:rsid w:val="779614D1"/>
    <w:rsid w:val="77DC4922"/>
    <w:rsid w:val="78061A79"/>
    <w:rsid w:val="785436B7"/>
    <w:rsid w:val="787943AF"/>
    <w:rsid w:val="78830DB9"/>
    <w:rsid w:val="78CB39C6"/>
    <w:rsid w:val="78EC578C"/>
    <w:rsid w:val="79612797"/>
    <w:rsid w:val="79AC0863"/>
    <w:rsid w:val="79B9719B"/>
    <w:rsid w:val="79BA7DF9"/>
    <w:rsid w:val="79E130BD"/>
    <w:rsid w:val="7A077519"/>
    <w:rsid w:val="7A5250C6"/>
    <w:rsid w:val="7A6F49F0"/>
    <w:rsid w:val="7A9B2BF6"/>
    <w:rsid w:val="7AC80D85"/>
    <w:rsid w:val="7AE50C8B"/>
    <w:rsid w:val="7B1061D3"/>
    <w:rsid w:val="7B230D5B"/>
    <w:rsid w:val="7B244BAB"/>
    <w:rsid w:val="7B620320"/>
    <w:rsid w:val="7B6A625D"/>
    <w:rsid w:val="7B7941A6"/>
    <w:rsid w:val="7BC003CA"/>
    <w:rsid w:val="7BCA473C"/>
    <w:rsid w:val="7BEF6F0E"/>
    <w:rsid w:val="7BFD031D"/>
    <w:rsid w:val="7C036806"/>
    <w:rsid w:val="7C2B7D48"/>
    <w:rsid w:val="7CBF4BB4"/>
    <w:rsid w:val="7D777640"/>
    <w:rsid w:val="7DAD385F"/>
    <w:rsid w:val="7DCB36C7"/>
    <w:rsid w:val="7DE1211B"/>
    <w:rsid w:val="7DE272B2"/>
    <w:rsid w:val="7DF24F0B"/>
    <w:rsid w:val="7DF26772"/>
    <w:rsid w:val="7E163914"/>
    <w:rsid w:val="7E5D346D"/>
    <w:rsid w:val="7E6A4974"/>
    <w:rsid w:val="7E9C45A9"/>
    <w:rsid w:val="7EDF4272"/>
    <w:rsid w:val="7EE72279"/>
    <w:rsid w:val="7EF1388C"/>
    <w:rsid w:val="7F2D57AC"/>
    <w:rsid w:val="7F666A2E"/>
    <w:rsid w:val="7FDB1E88"/>
    <w:rsid w:val="7FF43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8410E"/>
  <w15:docId w15:val="{7A39C86C-3EE5-4EE9-9DEF-99AB52E69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1">
    <w:name w:val="heading 1"/>
    <w:basedOn w:val="a"/>
    <w:next w:val="a"/>
    <w:qFormat/>
    <w:pPr>
      <w:keepNext/>
      <w:keepLines/>
      <w:jc w:val="left"/>
      <w:outlineLvl w:val="0"/>
    </w:pPr>
    <w:rPr>
      <w:rFonts w:ascii="宋体" w:eastAsia="黑体" w:hAnsi="宋体"/>
      <w:b/>
      <w:bCs/>
      <w:kern w:val="44"/>
      <w:szCs w:val="4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0">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1">
    <w:name w:val="列出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1190</Words>
  <Characters>6784</Characters>
  <Application>Microsoft Office Word</Application>
  <DocSecurity>0</DocSecurity>
  <Lines>56</Lines>
  <Paragraphs>15</Paragraphs>
  <ScaleCrop>false</ScaleCrop>
  <Company>市直单位</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13</cp:revision>
  <dcterms:created xsi:type="dcterms:W3CDTF">2021-02-24T22:26:00Z</dcterms:created>
  <dcterms:modified xsi:type="dcterms:W3CDTF">2023-12-15T07:32:00Z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y fmtid="{D5CDD505-2E9C-101B-9397-08002B2CF9AE}" pid="3" name="ICV">
    <vt:lpwstr>FA48308C584B4C498E9734F137FE4F69</vt:lpwstr>
  </property>
</Properties>
</file>